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E707D1" w14:textId="77777777" w:rsidR="005A4B47" w:rsidRDefault="005A4B47" w:rsidP="005A4B47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  <w:r w:rsidRPr="006764C7">
        <w:rPr>
          <w:b/>
          <w:bCs/>
          <w:color w:val="auto"/>
          <w:sz w:val="32"/>
          <w:szCs w:val="32"/>
          <w:u w:val="single"/>
        </w:rPr>
        <w:t>Drehkreuze Magnetic mit Optionen und Zubehör</w:t>
      </w:r>
    </w:p>
    <w:p w14:paraId="0523C528" w14:textId="77777777" w:rsidR="005A4B47" w:rsidRDefault="005A4B47" w:rsidP="005A4B47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</w:p>
    <w:p w14:paraId="484F360B" w14:textId="77777777" w:rsidR="005A4B47" w:rsidRDefault="005A4B47" w:rsidP="005A4B47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>[Position: ……</w:t>
      </w:r>
      <w:proofErr w:type="gramStart"/>
      <w:r w:rsidRPr="006764C7">
        <w:rPr>
          <w:b/>
          <w:bCs/>
          <w:color w:val="auto"/>
          <w:sz w:val="20"/>
          <w:szCs w:val="20"/>
        </w:rPr>
        <w:t>…….</w:t>
      </w:r>
      <w:proofErr w:type="gramEnd"/>
      <w:r w:rsidRPr="006764C7">
        <w:rPr>
          <w:b/>
          <w:bCs/>
          <w:color w:val="auto"/>
          <w:sz w:val="20"/>
          <w:szCs w:val="20"/>
        </w:rPr>
        <w:t xml:space="preserve">.] </w:t>
      </w:r>
    </w:p>
    <w:p w14:paraId="21D92BC6" w14:textId="77777777" w:rsidR="005A4B47" w:rsidRDefault="005A4B47" w:rsidP="005A4B47">
      <w:pPr>
        <w:pStyle w:val="Default"/>
        <w:ind w:left="-113"/>
        <w:rPr>
          <w:b/>
          <w:bCs/>
          <w:color w:val="auto"/>
          <w:sz w:val="20"/>
          <w:szCs w:val="20"/>
        </w:rPr>
      </w:pPr>
    </w:p>
    <w:p w14:paraId="2371145D" w14:textId="77777777" w:rsidR="005A4B47" w:rsidRPr="006764C7" w:rsidRDefault="005A4B47" w:rsidP="005A4B47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>Mechan</w:t>
      </w:r>
      <w:r>
        <w:rPr>
          <w:b/>
          <w:bCs/>
          <w:color w:val="auto"/>
          <w:sz w:val="20"/>
          <w:szCs w:val="20"/>
        </w:rPr>
        <w:t>isches Drehkreuz Magnetic, MPT35</w:t>
      </w:r>
      <w:r w:rsidRPr="006764C7">
        <w:rPr>
          <w:b/>
          <w:bCs/>
          <w:color w:val="auto"/>
          <w:sz w:val="20"/>
          <w:szCs w:val="20"/>
        </w:rPr>
        <w:t xml:space="preserve">0CZ300 </w:t>
      </w:r>
    </w:p>
    <w:p w14:paraId="4426E790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Mechanische Drehkreuz für die Zutrittskontrolle und</w:t>
      </w:r>
      <w:r>
        <w:rPr>
          <w:color w:val="auto"/>
          <w:sz w:val="20"/>
          <w:szCs w:val="20"/>
        </w:rPr>
        <w:t xml:space="preserve"> Personenvereinzelung als Doppel</w:t>
      </w:r>
      <w:r w:rsidRPr="006764C7">
        <w:rPr>
          <w:color w:val="auto"/>
          <w:sz w:val="20"/>
          <w:szCs w:val="20"/>
        </w:rPr>
        <w:t>durchgang.</w:t>
      </w:r>
    </w:p>
    <w:p w14:paraId="238E467F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24333F0B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</w:t>
      </w:r>
      <w:r>
        <w:rPr>
          <w:color w:val="auto"/>
          <w:sz w:val="20"/>
          <w:szCs w:val="20"/>
        </w:rPr>
        <w:t>:</w:t>
      </w:r>
    </w:p>
    <w:p w14:paraId="5D0658B8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Das Drehkreuz MPT35</w:t>
      </w:r>
      <w:r w:rsidRPr="006764C7">
        <w:rPr>
          <w:color w:val="auto"/>
          <w:sz w:val="20"/>
          <w:szCs w:val="20"/>
        </w:rPr>
        <w:t>0* dient zur Kontrolle von Fußgänger hauptsächlich im Außenbereich mit relativ hohem Sicherheitsanspruch</w:t>
      </w:r>
      <w:r>
        <w:rPr>
          <w:color w:val="auto"/>
          <w:sz w:val="20"/>
          <w:szCs w:val="20"/>
        </w:rPr>
        <w:t>.</w:t>
      </w:r>
    </w:p>
    <w:p w14:paraId="57866EDF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Leichtgängige Mechanik für komfortablen Durchgang</w:t>
      </w:r>
    </w:p>
    <w:p w14:paraId="5B584DA8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Federngestützte Drehbewegung nach leichter Handberührung</w:t>
      </w:r>
    </w:p>
    <w:p w14:paraId="65A80E68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Richtungsbetrieb in Eingangs- und Ausgangsrichtung frei wählbar und manuell (via Schloss) wählbar</w:t>
      </w:r>
    </w:p>
    <w:p w14:paraId="7B3D8697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Komplettes Drehkreuz kann auch manuell (via Schloss) gesperrt werden</w:t>
      </w:r>
    </w:p>
    <w:p w14:paraId="026154C2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Schloss ist im Lieferumfang enthalten</w:t>
      </w:r>
    </w:p>
    <w:p w14:paraId="6AFD3A5D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Durchgangszyklen (MCBF) min. 10 Millionen</w:t>
      </w:r>
    </w:p>
    <w:p w14:paraId="0FB50238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Sicherheit.- und Mindestabstände gemäß EN17352</w:t>
      </w:r>
    </w:p>
    <w:p w14:paraId="2E22CF46" w14:textId="77777777" w:rsidR="005A4B47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08767B5D" w14:textId="77777777" w:rsidR="005A4B47" w:rsidRPr="006764C7" w:rsidRDefault="005A4B47" w:rsidP="005A4B47">
      <w:pPr>
        <w:pStyle w:val="Default"/>
        <w:ind w:left="-113"/>
        <w:jc w:val="both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Menge: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      Einheit: St</w:t>
      </w:r>
      <w:r w:rsidRPr="006764C7">
        <w:rPr>
          <w:color w:val="auto"/>
          <w:sz w:val="20"/>
          <w:szCs w:val="20"/>
        </w:rPr>
        <w:tab/>
      </w:r>
      <w:r w:rsidRPr="006764C7">
        <w:rPr>
          <w:color w:val="auto"/>
          <w:sz w:val="20"/>
          <w:szCs w:val="20"/>
        </w:rPr>
        <w:tab/>
        <w:t>EP: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  <w:r w:rsidRPr="006764C7">
        <w:rPr>
          <w:color w:val="auto"/>
          <w:sz w:val="20"/>
          <w:szCs w:val="20"/>
        </w:rPr>
        <w:tab/>
        <w:t>GP: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</w:p>
    <w:p w14:paraId="44674479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48BABDCF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3F107E99" w14:textId="77777777" w:rsidR="005A4B47" w:rsidRDefault="005A4B47" w:rsidP="005A4B47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>[Position: ……</w:t>
      </w:r>
      <w:proofErr w:type="gramStart"/>
      <w:r w:rsidRPr="006764C7">
        <w:rPr>
          <w:b/>
          <w:bCs/>
          <w:color w:val="auto"/>
          <w:sz w:val="20"/>
          <w:szCs w:val="20"/>
        </w:rPr>
        <w:t>…….</w:t>
      </w:r>
      <w:proofErr w:type="gramEnd"/>
      <w:r w:rsidRPr="006764C7">
        <w:rPr>
          <w:b/>
          <w:bCs/>
          <w:color w:val="auto"/>
          <w:sz w:val="20"/>
          <w:szCs w:val="20"/>
        </w:rPr>
        <w:t xml:space="preserve">.] </w:t>
      </w:r>
    </w:p>
    <w:p w14:paraId="76D58999" w14:textId="77777777" w:rsidR="005A4B47" w:rsidRDefault="005A4B47" w:rsidP="005A4B47">
      <w:pPr>
        <w:pStyle w:val="Default"/>
        <w:ind w:left="-113"/>
        <w:rPr>
          <w:b/>
          <w:bCs/>
          <w:color w:val="auto"/>
          <w:sz w:val="20"/>
          <w:szCs w:val="20"/>
        </w:rPr>
      </w:pPr>
    </w:p>
    <w:p w14:paraId="790CA080" w14:textId="77777777" w:rsidR="005A4B47" w:rsidRPr="006764C7" w:rsidRDefault="005A4B47" w:rsidP="005A4B47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>Elektromechan</w:t>
      </w:r>
      <w:r>
        <w:rPr>
          <w:b/>
          <w:bCs/>
          <w:color w:val="auto"/>
          <w:sz w:val="20"/>
          <w:szCs w:val="20"/>
        </w:rPr>
        <w:t>isches Drehkreuz Magnetic, MPT35</w:t>
      </w:r>
      <w:r w:rsidRPr="006764C7">
        <w:rPr>
          <w:b/>
          <w:bCs/>
          <w:color w:val="auto"/>
          <w:sz w:val="20"/>
          <w:szCs w:val="20"/>
        </w:rPr>
        <w:t xml:space="preserve">3CA300 </w:t>
      </w:r>
    </w:p>
    <w:p w14:paraId="74763A52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Elektromechanische Drehkreuz für die Zutrittskontrolle und</w:t>
      </w:r>
      <w:r>
        <w:rPr>
          <w:color w:val="auto"/>
          <w:sz w:val="20"/>
          <w:szCs w:val="20"/>
        </w:rPr>
        <w:t xml:space="preserve"> Personenvereinzelung als Doppeldurchgang.</w:t>
      </w:r>
    </w:p>
    <w:p w14:paraId="76A84450" w14:textId="77777777" w:rsidR="005A4B47" w:rsidRPr="00CF14E1" w:rsidRDefault="005A4B47" w:rsidP="005A4B47">
      <w:pPr>
        <w:pStyle w:val="Default"/>
        <w:ind w:left="-113"/>
        <w:rPr>
          <w:color w:val="auto"/>
          <w:sz w:val="16"/>
          <w:szCs w:val="16"/>
        </w:rPr>
      </w:pPr>
    </w:p>
    <w:p w14:paraId="305199E3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Funktion:</w:t>
      </w:r>
    </w:p>
    <w:p w14:paraId="458977CD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Das Drehkreuz MPT35</w:t>
      </w:r>
      <w:r w:rsidRPr="006764C7">
        <w:rPr>
          <w:color w:val="auto"/>
          <w:sz w:val="20"/>
          <w:szCs w:val="20"/>
        </w:rPr>
        <w:t>3* dient zur Kontrolle von Fußgänger hauptsächlich im Außenbereich mit relativ hohem Sicherheitsanspruch</w:t>
      </w:r>
    </w:p>
    <w:p w14:paraId="45C5C140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Leichtgängige Elektromechanik für komfortablen Durchgang</w:t>
      </w:r>
    </w:p>
    <w:p w14:paraId="4E937C8E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Federngestützte Drehbewegung nach Freigabeimpuls und leichte Handberührung</w:t>
      </w:r>
    </w:p>
    <w:p w14:paraId="0B1E384B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2-Richtungsbetrieb in Eingangs- und Ausgangsrichtung</w:t>
      </w:r>
    </w:p>
    <w:p w14:paraId="21624D85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Standardmäßig wird das Drehkreuz „Verriegelung spannungslos freidrehend“ geliefert. </w:t>
      </w:r>
    </w:p>
    <w:p w14:paraId="5344AA9A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Die Konfigurationen „Verriegelung spannungslos verriegelt“ kann bei der Bestellung berücksichtigt werden oder der Umbau einfach im Feld erfolgen.</w:t>
      </w:r>
    </w:p>
    <w:p w14:paraId="0C51B422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Signallöschung bei Nichtbenutzung nach eingestellter Zeit</w:t>
      </w:r>
    </w:p>
    <w:p w14:paraId="35783C31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Pulszählung in beide Durchgangsrichtungen</w:t>
      </w:r>
    </w:p>
    <w:p w14:paraId="60A9F459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Fehler-Historie (</w:t>
      </w:r>
      <w:proofErr w:type="spellStart"/>
      <w:r w:rsidRPr="006764C7">
        <w:rPr>
          <w:color w:val="auto"/>
          <w:sz w:val="20"/>
          <w:szCs w:val="20"/>
        </w:rPr>
        <w:t>logs</w:t>
      </w:r>
      <w:proofErr w:type="spellEnd"/>
      <w:r w:rsidRPr="006764C7">
        <w:rPr>
          <w:color w:val="auto"/>
          <w:sz w:val="20"/>
          <w:szCs w:val="20"/>
        </w:rPr>
        <w:t>) für den technischen Service</w:t>
      </w:r>
    </w:p>
    <w:p w14:paraId="730FDE49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Integrierter Zufallsgenerator für die Personen- und Taschenkontrolle</w:t>
      </w:r>
    </w:p>
    <w:p w14:paraId="42CF7C33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Standardmäßig wird die Ausführung „Eingangsseitig rechts“ geliefert, „Eingangsseitig“ links ist auf der Bestellung zu vermerken</w:t>
      </w:r>
    </w:p>
    <w:p w14:paraId="2CDC76BD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Bei forciertem Durchgang sendet die Sperre eine Warnmeldung</w:t>
      </w:r>
    </w:p>
    <w:p w14:paraId="20C3EBB5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Bei Netzausfall oder bei Alarmsignal ist die Sperre in beide Richtungen frei drehbar</w:t>
      </w:r>
    </w:p>
    <w:p w14:paraId="17363754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>Einschaltdauer S1 (Dauerbetrieb), 100% gemäß</w:t>
      </w:r>
      <w:r>
        <w:rPr>
          <w:color w:val="auto"/>
          <w:sz w:val="20"/>
          <w:szCs w:val="20"/>
        </w:rPr>
        <w:t xml:space="preserve"> DIN EN60034-1</w:t>
      </w:r>
      <w:r w:rsidRPr="002F06E2">
        <w:rPr>
          <w:color w:val="auto"/>
          <w:sz w:val="20"/>
          <w:szCs w:val="20"/>
        </w:rPr>
        <w:t xml:space="preserve"> </w:t>
      </w:r>
    </w:p>
    <w:p w14:paraId="15F54A50" w14:textId="77777777" w:rsidR="005A4B47" w:rsidRPr="002F06E2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>Durchgangszyklen (MCBF) min. 10 Millionen</w:t>
      </w:r>
    </w:p>
    <w:p w14:paraId="7E30ACC2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Sicherheit.- und Mindestabstände gemäß EN17352</w:t>
      </w:r>
    </w:p>
    <w:p w14:paraId="2C609C8B" w14:textId="77777777" w:rsidR="005A4B47" w:rsidRDefault="005A4B47" w:rsidP="005A4B47">
      <w:pPr>
        <w:pStyle w:val="Default"/>
        <w:ind w:left="-57"/>
        <w:rPr>
          <w:color w:val="auto"/>
          <w:sz w:val="20"/>
          <w:szCs w:val="20"/>
        </w:rPr>
      </w:pPr>
    </w:p>
    <w:p w14:paraId="116242F6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Elektrik/Software:</w:t>
      </w:r>
    </w:p>
    <w:p w14:paraId="01AF8F45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Integrierte MGC-Steuerung mit Display zur Parametrierung und Inbetriebnahme</w:t>
      </w:r>
    </w:p>
    <w:p w14:paraId="4717EA83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Funktionen und Parameter aktivierbar und einstellbar und über digitale Eingänge und Ausgänge schaltbar: Durchgangsrichtung, Offenhaltez</w:t>
      </w:r>
      <w:r>
        <w:rPr>
          <w:color w:val="auto"/>
          <w:sz w:val="20"/>
          <w:szCs w:val="20"/>
        </w:rPr>
        <w:t>eit, Durchgangsrichtungsanzeige, Zufallsgenerator</w:t>
      </w:r>
    </w:p>
    <w:p w14:paraId="7B8C7004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Anschluss für 100 – 240 VAC, 50/60 Hz</w:t>
      </w:r>
    </w:p>
    <w:p w14:paraId="55B244C9" w14:textId="77777777" w:rsidR="005A4B47" w:rsidRPr="006764C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Ansteuerung mit Freischaltung durch Rezeption (PULT02) sowie mit allen gängigen Kartenlesern</w:t>
      </w:r>
    </w:p>
    <w:p w14:paraId="3305AC43" w14:textId="77777777" w:rsidR="005A4B47" w:rsidRPr="006764C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8 digitale Eingänge mit frei belegbaren Funktionen</w:t>
      </w:r>
    </w:p>
    <w:p w14:paraId="7BAE46A0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4 digitale Ausgänge und 6 Ausgangsrelais für Zustandsmeldung (frei belegbar)</w:t>
      </w:r>
    </w:p>
    <w:p w14:paraId="67D8627B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5 Steckkarten-Plätze für Erweiterungsmodule</w:t>
      </w:r>
      <w:bookmarkStart w:id="0" w:name="_GoBack"/>
      <w:bookmarkEnd w:id="0"/>
    </w:p>
    <w:p w14:paraId="7346FA59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Vernet</w:t>
      </w:r>
      <w:r>
        <w:rPr>
          <w:color w:val="auto"/>
          <w:sz w:val="20"/>
          <w:szCs w:val="20"/>
        </w:rPr>
        <w:t>zbar über Ethernet-Schnittstelle</w:t>
      </w:r>
    </w:p>
    <w:p w14:paraId="04FF173B" w14:textId="77777777" w:rsidR="005A4B47" w:rsidRPr="00714810" w:rsidRDefault="005A4B47" w:rsidP="005A4B47">
      <w:pPr>
        <w:pStyle w:val="Default"/>
        <w:ind w:left="360"/>
        <w:rPr>
          <w:color w:val="auto"/>
          <w:sz w:val="20"/>
          <w:szCs w:val="20"/>
        </w:rPr>
      </w:pPr>
    </w:p>
    <w:p w14:paraId="492ADF51" w14:textId="4E6C65D3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Menge: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      Einheit: St</w:t>
      </w:r>
      <w:r w:rsidRPr="006764C7">
        <w:rPr>
          <w:color w:val="auto"/>
          <w:sz w:val="20"/>
          <w:szCs w:val="20"/>
        </w:rPr>
        <w:tab/>
      </w:r>
      <w:r w:rsidRPr="006764C7">
        <w:rPr>
          <w:color w:val="auto"/>
          <w:sz w:val="20"/>
          <w:szCs w:val="20"/>
        </w:rPr>
        <w:tab/>
        <w:t>EP: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  <w:r w:rsidRPr="006764C7">
        <w:rPr>
          <w:color w:val="auto"/>
          <w:sz w:val="20"/>
          <w:szCs w:val="20"/>
        </w:rPr>
        <w:tab/>
        <w:t>GP: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</w:p>
    <w:p w14:paraId="2F8B303C" w14:textId="09C64CCF" w:rsidR="00B9385F" w:rsidRDefault="00B9385F" w:rsidP="005A4B47">
      <w:pPr>
        <w:pStyle w:val="Default"/>
        <w:ind w:left="-113"/>
        <w:rPr>
          <w:color w:val="auto"/>
          <w:sz w:val="20"/>
          <w:szCs w:val="20"/>
        </w:rPr>
      </w:pPr>
    </w:p>
    <w:p w14:paraId="177D60F7" w14:textId="77777777" w:rsidR="00B9385F" w:rsidRPr="006764C7" w:rsidRDefault="00B9385F" w:rsidP="005A4B47">
      <w:pPr>
        <w:pStyle w:val="Default"/>
        <w:ind w:left="-113"/>
        <w:rPr>
          <w:color w:val="auto"/>
          <w:sz w:val="20"/>
          <w:szCs w:val="20"/>
        </w:rPr>
      </w:pPr>
    </w:p>
    <w:p w14:paraId="0CC5F8B3" w14:textId="77777777" w:rsidR="005A4B47" w:rsidRDefault="005A4B47" w:rsidP="005A4B47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6764C7">
        <w:rPr>
          <w:b/>
          <w:bCs/>
          <w:color w:val="auto"/>
          <w:sz w:val="20"/>
          <w:szCs w:val="20"/>
        </w:rPr>
        <w:t>…….</w:t>
      </w:r>
      <w:proofErr w:type="gramEnd"/>
      <w:r w:rsidRPr="006764C7">
        <w:rPr>
          <w:b/>
          <w:bCs/>
          <w:color w:val="auto"/>
          <w:sz w:val="20"/>
          <w:szCs w:val="20"/>
        </w:rPr>
        <w:t xml:space="preserve">.] </w:t>
      </w:r>
    </w:p>
    <w:p w14:paraId="21E2AF70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0712F50" w14:textId="77777777" w:rsidR="005A4B47" w:rsidRPr="006764C7" w:rsidRDefault="005A4B47" w:rsidP="005A4B47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6764C7">
        <w:rPr>
          <w:b/>
          <w:bCs/>
          <w:color w:val="auto"/>
          <w:sz w:val="20"/>
          <w:szCs w:val="20"/>
        </w:rPr>
        <w:t>Motor</w:t>
      </w:r>
      <w:r>
        <w:rPr>
          <w:b/>
          <w:bCs/>
          <w:color w:val="auto"/>
          <w:sz w:val="20"/>
          <w:szCs w:val="20"/>
        </w:rPr>
        <w:t>isches Drehkreuz Magnetic, MPT352CA</w:t>
      </w:r>
      <w:r w:rsidRPr="006764C7">
        <w:rPr>
          <w:b/>
          <w:bCs/>
          <w:color w:val="auto"/>
          <w:sz w:val="20"/>
          <w:szCs w:val="20"/>
        </w:rPr>
        <w:t xml:space="preserve">300 </w:t>
      </w:r>
    </w:p>
    <w:p w14:paraId="6130B872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Motorisches Drehkreuz für die Zutrittskontrolle und Personenvereinzelung als </w:t>
      </w:r>
      <w:r>
        <w:rPr>
          <w:color w:val="auto"/>
          <w:sz w:val="20"/>
          <w:szCs w:val="20"/>
        </w:rPr>
        <w:t>Doppel</w:t>
      </w:r>
      <w:r w:rsidRPr="006764C7">
        <w:rPr>
          <w:color w:val="auto"/>
          <w:sz w:val="20"/>
          <w:szCs w:val="20"/>
        </w:rPr>
        <w:t>durchgang.</w:t>
      </w:r>
    </w:p>
    <w:p w14:paraId="2520E9F2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ABBBE67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Funktion:</w:t>
      </w:r>
    </w:p>
    <w:p w14:paraId="0F847F4A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Das Drehkreuz MPT</w:t>
      </w:r>
      <w:r>
        <w:rPr>
          <w:color w:val="auto"/>
          <w:sz w:val="20"/>
          <w:szCs w:val="20"/>
        </w:rPr>
        <w:t>352</w:t>
      </w:r>
      <w:r w:rsidRPr="006764C7">
        <w:rPr>
          <w:color w:val="auto"/>
          <w:sz w:val="20"/>
          <w:szCs w:val="20"/>
        </w:rPr>
        <w:t>* dient zur Kontrolle von Fußgänger hauptsächlich im Außenbereich mit relativ hohem Sicherheitsanspruch</w:t>
      </w:r>
    </w:p>
    <w:p w14:paraId="6913F5C0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Nach einem Freigabeimpuls (z.B. Zutrittskontrolleinrichtung) zeigt das Drehkreuz durch ein kurzes andrehen der Mittelsäule (ca.2°) die Bereitschaft an</w:t>
      </w:r>
    </w:p>
    <w:p w14:paraId="3DC7A59C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Ein bürstenloser Elektromotor unterstütze die weitere Drehbewegung nach einer leichten Berührung und führ den Benutzer komfortabel weiter</w:t>
      </w:r>
    </w:p>
    <w:p w14:paraId="2F2929DD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2-Richtungsbetrieb in Eingangs- und Ausgangsrichtung</w:t>
      </w:r>
    </w:p>
    <w:p w14:paraId="5937D51B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 xml:space="preserve">Standardmäßig wird das Drehkreuz „Verriegelung spannungslos freidrehend“ geliefert. </w:t>
      </w:r>
    </w:p>
    <w:p w14:paraId="4DF75422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Die Konfigurationen „Verriegelung spannungslos verriegelt“ kann bei der Bestellung berücksichtigt werden oder der Umbau einfach im Feld erfolgen.</w:t>
      </w:r>
    </w:p>
    <w:p w14:paraId="246388B3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Signallöschung bei Nichtbenutzung nach eingestellter Zeit</w:t>
      </w:r>
    </w:p>
    <w:p w14:paraId="19800788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Pulszählung in beide Durchgangsrichtungen</w:t>
      </w:r>
    </w:p>
    <w:p w14:paraId="5FADB157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Fehler-Historie (</w:t>
      </w:r>
      <w:proofErr w:type="spellStart"/>
      <w:r w:rsidRPr="006764C7">
        <w:rPr>
          <w:color w:val="auto"/>
          <w:sz w:val="20"/>
          <w:szCs w:val="20"/>
        </w:rPr>
        <w:t>logs</w:t>
      </w:r>
      <w:proofErr w:type="spellEnd"/>
      <w:r w:rsidRPr="006764C7">
        <w:rPr>
          <w:color w:val="auto"/>
          <w:sz w:val="20"/>
          <w:szCs w:val="20"/>
        </w:rPr>
        <w:t>) für den technischen Service</w:t>
      </w:r>
    </w:p>
    <w:p w14:paraId="257934A4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Integrierter Zufallsgenerator für die Personen- und Taschenkontrolle</w:t>
      </w:r>
    </w:p>
    <w:p w14:paraId="35E54FD8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Standardmäßig wird die Ausführung „Eingangsseitig rechts“ geliefert, „Eingangsseitig“ links ist auf der Bestellung zu vermerken</w:t>
      </w:r>
    </w:p>
    <w:p w14:paraId="3934EA42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Bei forciertem Durchgang sendet die Sperre eine Warnmeldung</w:t>
      </w:r>
    </w:p>
    <w:p w14:paraId="3E0BC92F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Bei Netzausfall oder bei Alarmsignal ist die Sperre in beide Richtungen frei drehbar</w:t>
      </w:r>
    </w:p>
    <w:p w14:paraId="6531D66E" w14:textId="77777777" w:rsidR="005A4B47" w:rsidRPr="006764C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Im spannungslosen Zustand lässt dich die Mittelsäule nicht manuell aufdrehen, dies ist durch eine Risikobetrachtung bestätigt</w:t>
      </w:r>
    </w:p>
    <w:p w14:paraId="43FC294E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>Einschaltdauer S1 (Dauerbetrieb), 100% gemäß</w:t>
      </w:r>
      <w:r>
        <w:rPr>
          <w:color w:val="auto"/>
          <w:sz w:val="20"/>
          <w:szCs w:val="20"/>
        </w:rPr>
        <w:t xml:space="preserve"> DIN EN60034-1</w:t>
      </w:r>
      <w:r w:rsidRPr="002F06E2">
        <w:rPr>
          <w:color w:val="auto"/>
          <w:sz w:val="20"/>
          <w:szCs w:val="20"/>
        </w:rPr>
        <w:t xml:space="preserve"> </w:t>
      </w:r>
    </w:p>
    <w:p w14:paraId="3BC96C07" w14:textId="77777777" w:rsidR="005A4B47" w:rsidRPr="002F06E2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2F06E2">
        <w:rPr>
          <w:color w:val="auto"/>
          <w:sz w:val="20"/>
          <w:szCs w:val="20"/>
        </w:rPr>
        <w:t>Durchgangszyklen (MCBF) min. 10 Millionen</w:t>
      </w:r>
    </w:p>
    <w:p w14:paraId="39422874" w14:textId="77777777" w:rsidR="005A4B47" w:rsidRDefault="005A4B47" w:rsidP="005A4B47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Sicherheit.- und Mindestabstände gemäß EN17352</w:t>
      </w:r>
    </w:p>
    <w:p w14:paraId="3A16B0CC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138966F7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Antriebssystem/Sicherheit</w:t>
      </w:r>
    </w:p>
    <w:p w14:paraId="193FD7F1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Zertifizierter (TÜV SÜD) Niedrigenergieantrieb (für maximale Personensicherheit) bis max. 4J statische Kraft beim Öffnen und Schließen </w:t>
      </w:r>
      <w:proofErr w:type="spellStart"/>
      <w:r>
        <w:rPr>
          <w:color w:val="auto"/>
          <w:sz w:val="20"/>
          <w:szCs w:val="20"/>
        </w:rPr>
        <w:t>max</w:t>
      </w:r>
      <w:proofErr w:type="spellEnd"/>
      <w:r>
        <w:rPr>
          <w:color w:val="auto"/>
          <w:sz w:val="20"/>
          <w:szCs w:val="20"/>
        </w:rPr>
        <w:t xml:space="preserve"> 67N</w:t>
      </w:r>
    </w:p>
    <w:p w14:paraId="414BF398" w14:textId="77777777" w:rsidR="005A4B47" w:rsidRDefault="005A4B47" w:rsidP="005A4B47">
      <w:pPr>
        <w:pStyle w:val="Default"/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(ge</w:t>
      </w:r>
      <w:r w:rsidRPr="004B3661">
        <w:rPr>
          <w:color w:val="auto"/>
          <w:sz w:val="20"/>
          <w:szCs w:val="20"/>
        </w:rPr>
        <w:t xml:space="preserve">mäß Anforderungen für Personensperren EN17352:2022, EN13849.1 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 xml:space="preserve">     </w:t>
      </w:r>
      <w:r w:rsidRPr="004B3661">
        <w:rPr>
          <w:color w:val="auto"/>
          <w:sz w:val="20"/>
          <w:szCs w:val="20"/>
        </w:rPr>
        <w:t>Performance Level d cat.2</w:t>
      </w:r>
      <w:r>
        <w:rPr>
          <w:color w:val="auto"/>
          <w:sz w:val="20"/>
          <w:szCs w:val="20"/>
        </w:rPr>
        <w:t>)</w:t>
      </w:r>
    </w:p>
    <w:p w14:paraId="19CCED28" w14:textId="77777777" w:rsidR="005A4B47" w:rsidRPr="00D16955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D16955">
        <w:rPr>
          <w:color w:val="auto"/>
          <w:sz w:val="20"/>
          <w:szCs w:val="20"/>
        </w:rPr>
        <w:t>Integriertes MHTMTM-Antriebssystem (bürstenloser DC Motor mit Planetengetriebe) für mindestens 10 Millionen Durchgangszyklen (MCBF), zertifiziert gemäß EN 60335-2-103</w:t>
      </w:r>
    </w:p>
    <w:p w14:paraId="65B2D053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17EEF438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Elektrik/Software:</w:t>
      </w:r>
    </w:p>
    <w:p w14:paraId="451BC9AE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I</w:t>
      </w:r>
      <w:r w:rsidRPr="006764C7">
        <w:rPr>
          <w:color w:val="auto"/>
          <w:sz w:val="20"/>
          <w:szCs w:val="20"/>
        </w:rPr>
        <w:t>ntegrierte MGC-Steuerung mit Display zur Parametrierung und Inbetriebnahme</w:t>
      </w:r>
    </w:p>
    <w:p w14:paraId="56150109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Funktionen und Parameter aktivierbar und einstellbar und über digitale Eingänge und Ausgänge schaltbar: Durchgangsrichtung, Offenhaltez</w:t>
      </w:r>
      <w:r>
        <w:rPr>
          <w:color w:val="auto"/>
          <w:sz w:val="20"/>
          <w:szCs w:val="20"/>
        </w:rPr>
        <w:t>eit, Durchgangsrichtungsanzeige, Zufallsgenerator</w:t>
      </w:r>
    </w:p>
    <w:p w14:paraId="7ED59487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Anschluss für 100 – 240 VAC, 50/60 Hz</w:t>
      </w:r>
    </w:p>
    <w:p w14:paraId="62AFEC36" w14:textId="77777777" w:rsidR="005A4B47" w:rsidRPr="006764C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Ansteuerung mit Freischaltung durch Rezeption (PULT02) sowie mit allen gängigen Kartenlesern</w:t>
      </w:r>
    </w:p>
    <w:p w14:paraId="1205C67C" w14:textId="77777777" w:rsidR="005A4B47" w:rsidRPr="006764C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8 digitale Eingänge mit frei belegbaren Funktionen</w:t>
      </w:r>
    </w:p>
    <w:p w14:paraId="029C47FC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4 digitale Ausgänge und 6 Ausgangsrelais für Zustandsmeldung (frei belegbar)</w:t>
      </w:r>
    </w:p>
    <w:p w14:paraId="40824638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5 Steckkarten-Plätze für Erweiterungsmodule</w:t>
      </w:r>
    </w:p>
    <w:p w14:paraId="60CCAA9C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Vernet</w:t>
      </w:r>
      <w:r>
        <w:rPr>
          <w:color w:val="auto"/>
          <w:sz w:val="20"/>
          <w:szCs w:val="20"/>
        </w:rPr>
        <w:t>zbar über Ethernet-Schnittstelle</w:t>
      </w:r>
    </w:p>
    <w:p w14:paraId="26BA1277" w14:textId="77777777" w:rsidR="005A4B47" w:rsidRPr="00714810" w:rsidRDefault="005A4B47" w:rsidP="005A4B47">
      <w:pPr>
        <w:pStyle w:val="Default"/>
        <w:ind w:left="360"/>
        <w:rPr>
          <w:color w:val="auto"/>
          <w:sz w:val="20"/>
          <w:szCs w:val="20"/>
        </w:rPr>
      </w:pPr>
    </w:p>
    <w:p w14:paraId="4B63395E" w14:textId="77777777" w:rsidR="005A4B47" w:rsidRPr="006764C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6764C7">
        <w:rPr>
          <w:color w:val="auto"/>
          <w:sz w:val="20"/>
          <w:szCs w:val="20"/>
        </w:rPr>
        <w:t>Menge: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      Einheit: St</w:t>
      </w:r>
      <w:r w:rsidRPr="006764C7">
        <w:rPr>
          <w:color w:val="auto"/>
          <w:sz w:val="20"/>
          <w:szCs w:val="20"/>
        </w:rPr>
        <w:tab/>
      </w:r>
      <w:r w:rsidRPr="006764C7">
        <w:rPr>
          <w:color w:val="auto"/>
          <w:sz w:val="20"/>
          <w:szCs w:val="20"/>
        </w:rPr>
        <w:tab/>
        <w:t>EP: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  <w:r w:rsidRPr="006764C7">
        <w:rPr>
          <w:color w:val="auto"/>
          <w:sz w:val="20"/>
          <w:szCs w:val="20"/>
        </w:rPr>
        <w:tab/>
        <w:t>GP: ……</w:t>
      </w:r>
      <w:proofErr w:type="gramStart"/>
      <w:r w:rsidRPr="006764C7">
        <w:rPr>
          <w:color w:val="auto"/>
          <w:sz w:val="20"/>
          <w:szCs w:val="20"/>
        </w:rPr>
        <w:t>…….</w:t>
      </w:r>
      <w:proofErr w:type="gramEnd"/>
      <w:r w:rsidRPr="006764C7">
        <w:rPr>
          <w:color w:val="auto"/>
          <w:sz w:val="20"/>
          <w:szCs w:val="20"/>
        </w:rPr>
        <w:t>.</w:t>
      </w:r>
    </w:p>
    <w:p w14:paraId="389CB8B2" w14:textId="77777777" w:rsidR="005A4B47" w:rsidRPr="00247240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6F664D91" w14:textId="77777777" w:rsidR="005A4B47" w:rsidRPr="006764C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42BAA9C3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E0F81DF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3F60E4C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18F3BA0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3EEF1D93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64E6FEF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3A29145E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54FF2D65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5C7D4DF6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4E24C124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31255B2" w14:textId="77777777" w:rsidR="005A4B47" w:rsidRPr="009E5B3D" w:rsidRDefault="005A4B47" w:rsidP="005A4B47">
      <w:pPr>
        <w:pStyle w:val="Default"/>
        <w:ind w:left="-113"/>
        <w:rPr>
          <w:b/>
          <w:color w:val="auto"/>
          <w:sz w:val="20"/>
          <w:szCs w:val="20"/>
        </w:rPr>
      </w:pPr>
      <w:r w:rsidRPr="009E5B3D">
        <w:rPr>
          <w:b/>
          <w:color w:val="auto"/>
          <w:sz w:val="20"/>
          <w:szCs w:val="20"/>
        </w:rPr>
        <w:lastRenderedPageBreak/>
        <w:t xml:space="preserve">Typenübergreifende Produktinformationen für die Ausführung </w:t>
      </w:r>
    </w:p>
    <w:p w14:paraId="216E82C7" w14:textId="77777777" w:rsidR="005A4B47" w:rsidRDefault="005A4B47" w:rsidP="005A4B47">
      <w:pPr>
        <w:pStyle w:val="Default"/>
        <w:ind w:left="-113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mechanisch MPT350CZ300 /elektromechanisch MPT353CA300 /elektromotorisch MPT35</w:t>
      </w:r>
      <w:r w:rsidRPr="009E5B3D">
        <w:rPr>
          <w:b/>
          <w:color w:val="auto"/>
          <w:sz w:val="20"/>
          <w:szCs w:val="20"/>
        </w:rPr>
        <w:t>2CA300</w:t>
      </w:r>
    </w:p>
    <w:p w14:paraId="279BE28A" w14:textId="77777777" w:rsidR="005A4B47" w:rsidRDefault="005A4B47" w:rsidP="005A4B47">
      <w:pPr>
        <w:pStyle w:val="Default"/>
        <w:rPr>
          <w:b/>
          <w:color w:val="auto"/>
          <w:sz w:val="20"/>
          <w:szCs w:val="20"/>
        </w:rPr>
      </w:pPr>
    </w:p>
    <w:p w14:paraId="224E7E3C" w14:textId="77777777" w:rsidR="005A4B47" w:rsidRPr="009E5B3D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Design / Material:</w:t>
      </w:r>
    </w:p>
    <w:p w14:paraId="384D7CD1" w14:textId="77777777" w:rsidR="005A4B47" w:rsidRPr="009E5B3D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Selbstragende Stahlkonstruktion (Trägerbalken, Servicetüre, Mittelsäule, Käfighälfte, Sperrkamm), feuerverzinkt und anschließen pulverbeschichtet in RAL7042 verkehrsgrau</w:t>
      </w:r>
    </w:p>
    <w:p w14:paraId="0FBA4089" w14:textId="77777777" w:rsidR="005A4B47" w:rsidRPr="009E5B3D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Andere RAL Töne sind als Option erhältlich</w:t>
      </w:r>
    </w:p>
    <w:p w14:paraId="774A7CBE" w14:textId="77777777" w:rsidR="005A4B47" w:rsidRPr="009E5B3D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Hohe Schlag-, Kratz- und Abriebfestigkeit</w:t>
      </w:r>
    </w:p>
    <w:p w14:paraId="7FA06EF8" w14:textId="77777777" w:rsidR="005A4B47" w:rsidRPr="009E5B3D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>Mittelsäule in Edelstahlqualität V4A (AISI316L; AISI316Ti) als Option erhältlich</w:t>
      </w:r>
    </w:p>
    <w:p w14:paraId="48CE1A4D" w14:textId="77777777" w:rsidR="005A4B47" w:rsidRPr="009E5B3D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 xml:space="preserve">Käfighälfte, Sperrkamm in Edelstahlqualität V4A (AISI316L; AISI316Ti) als Option erhältlich   </w:t>
      </w:r>
    </w:p>
    <w:p w14:paraId="25D3DFB4" w14:textId="77777777" w:rsidR="005A4B47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9E5B3D">
        <w:rPr>
          <w:color w:val="auto"/>
          <w:sz w:val="20"/>
          <w:szCs w:val="20"/>
        </w:rPr>
        <w:t xml:space="preserve">Bodenlagerung der Mittelsäule mit einem wartungsarmen PTFE-Gleitlager, </w:t>
      </w:r>
      <w:r w:rsidRPr="009E5B3D">
        <w:rPr>
          <w:color w:val="auto"/>
          <w:sz w:val="20"/>
          <w:szCs w:val="20"/>
        </w:rPr>
        <w:tab/>
      </w:r>
      <w:r w:rsidRPr="009E5B3D">
        <w:rPr>
          <w:color w:val="auto"/>
          <w:sz w:val="20"/>
          <w:szCs w:val="20"/>
        </w:rPr>
        <w:tab/>
        <w:t xml:space="preserve">        nachschmieren nicht erforderlich</w:t>
      </w:r>
    </w:p>
    <w:p w14:paraId="4C39CD2A" w14:textId="77777777" w:rsidR="005A4B47" w:rsidRPr="00043349" w:rsidRDefault="005A4B47" w:rsidP="005A4B47">
      <w:pPr>
        <w:pStyle w:val="Default"/>
        <w:rPr>
          <w:color w:val="auto"/>
          <w:sz w:val="20"/>
          <w:szCs w:val="20"/>
        </w:rPr>
      </w:pPr>
    </w:p>
    <w:p w14:paraId="608096C1" w14:textId="77777777" w:rsidR="005A4B47" w:rsidRPr="00043349" w:rsidRDefault="005A4B47" w:rsidP="005A4B47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Abmessungen:</w:t>
      </w:r>
    </w:p>
    <w:p w14:paraId="4024436E" w14:textId="77777777" w:rsidR="005A4B47" w:rsidRPr="00043349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MPT*5* mit 3x 120° Mittelsäule </w:t>
      </w:r>
      <w:r>
        <w:rPr>
          <w:color w:val="auto"/>
          <w:sz w:val="20"/>
          <w:szCs w:val="20"/>
        </w:rPr>
        <w:tab/>
        <w:t>2210 x 1318</w:t>
      </w:r>
      <w:r w:rsidRPr="00043349">
        <w:rPr>
          <w:color w:val="auto"/>
          <w:sz w:val="20"/>
          <w:szCs w:val="20"/>
        </w:rPr>
        <w:t xml:space="preserve"> x 2235 mm, (L x B x H)</w:t>
      </w:r>
    </w:p>
    <w:p w14:paraId="4A3B9A38" w14:textId="77777777" w:rsidR="005A4B47" w:rsidRPr="00043349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MPT*5* mit 4x 90° Mittelsäule </w:t>
      </w:r>
      <w:r>
        <w:rPr>
          <w:color w:val="auto"/>
          <w:sz w:val="20"/>
          <w:szCs w:val="20"/>
        </w:rPr>
        <w:tab/>
        <w:t>2071</w:t>
      </w:r>
      <w:r w:rsidRPr="00043349">
        <w:rPr>
          <w:color w:val="auto"/>
          <w:sz w:val="20"/>
          <w:szCs w:val="20"/>
        </w:rPr>
        <w:t xml:space="preserve"> x </w:t>
      </w:r>
      <w:r>
        <w:rPr>
          <w:color w:val="auto"/>
          <w:sz w:val="20"/>
          <w:szCs w:val="20"/>
        </w:rPr>
        <w:t>1382</w:t>
      </w:r>
      <w:r w:rsidRPr="00043349">
        <w:rPr>
          <w:color w:val="auto"/>
          <w:sz w:val="20"/>
          <w:szCs w:val="20"/>
        </w:rPr>
        <w:t xml:space="preserve"> x 2235 mm, (L x B x H)</w:t>
      </w:r>
    </w:p>
    <w:p w14:paraId="6B982637" w14:textId="77777777" w:rsidR="005A4B47" w:rsidRPr="00043349" w:rsidRDefault="005A4B47" w:rsidP="005A4B47">
      <w:pPr>
        <w:pStyle w:val="Default"/>
        <w:rPr>
          <w:color w:val="auto"/>
          <w:sz w:val="20"/>
          <w:szCs w:val="20"/>
        </w:rPr>
      </w:pPr>
    </w:p>
    <w:p w14:paraId="46FEFDF2" w14:textId="77777777" w:rsidR="005A4B47" w:rsidRPr="00043349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Temperaturbereich: </w:t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  <w:t>-30 bis +55 °C</w:t>
      </w:r>
    </w:p>
    <w:p w14:paraId="3F611165" w14:textId="77777777" w:rsidR="005A4B47" w:rsidRPr="00043349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Gewicht:</w:t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</w:r>
      <w:r>
        <w:rPr>
          <w:color w:val="auto"/>
          <w:sz w:val="20"/>
          <w:szCs w:val="20"/>
        </w:rPr>
        <w:tab/>
        <w:t>ca. 450</w:t>
      </w:r>
      <w:r w:rsidRPr="00043349">
        <w:rPr>
          <w:color w:val="auto"/>
          <w:sz w:val="20"/>
          <w:szCs w:val="20"/>
        </w:rPr>
        <w:t xml:space="preserve"> kg (ohne Optionen und Zubehör)</w:t>
      </w:r>
    </w:p>
    <w:p w14:paraId="09E5196D" w14:textId="77777777" w:rsidR="005A4B47" w:rsidRPr="00043349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Schutzklasse: </w:t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  <w:t>IP 43 (IP54 als Option erhältlich)</w:t>
      </w:r>
    </w:p>
    <w:p w14:paraId="350D13E2" w14:textId="77777777" w:rsidR="005A4B47" w:rsidRPr="00043349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Einschaltdauer (ED):</w:t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  <w:t>100%</w:t>
      </w:r>
    </w:p>
    <w:p w14:paraId="51C0A229" w14:textId="77777777" w:rsidR="005A4B47" w:rsidRPr="00043349" w:rsidRDefault="005A4B47" w:rsidP="005A4B47">
      <w:pPr>
        <w:pStyle w:val="Default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</w:r>
      <w:r w:rsidRPr="00043349">
        <w:rPr>
          <w:color w:val="auto"/>
          <w:sz w:val="20"/>
          <w:szCs w:val="20"/>
        </w:rPr>
        <w:tab/>
        <w:t>Ausgelegt auf 10.000.000 Personendurchgänge</w:t>
      </w:r>
      <w:r w:rsidRPr="00043349">
        <w:rPr>
          <w:color w:val="auto"/>
          <w:sz w:val="20"/>
          <w:szCs w:val="20"/>
        </w:rPr>
        <w:tab/>
      </w:r>
    </w:p>
    <w:p w14:paraId="6619EFA9" w14:textId="77777777" w:rsidR="005A4B47" w:rsidRPr="00043349" w:rsidRDefault="005A4B47" w:rsidP="005A4B47">
      <w:pPr>
        <w:pStyle w:val="Default"/>
        <w:rPr>
          <w:color w:val="auto"/>
          <w:sz w:val="20"/>
          <w:szCs w:val="20"/>
        </w:rPr>
      </w:pPr>
    </w:p>
    <w:p w14:paraId="0C0C0E66" w14:textId="77777777" w:rsidR="005A4B47" w:rsidRPr="00043349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Durchsatz </w:t>
      </w:r>
    </w:p>
    <w:p w14:paraId="45911707" w14:textId="77777777" w:rsidR="005A4B47" w:rsidRPr="00043349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(Abhängig von Lesegerät, Produktkonfiguration </w:t>
      </w:r>
      <w:r>
        <w:rPr>
          <w:color w:val="auto"/>
          <w:sz w:val="20"/>
          <w:szCs w:val="20"/>
        </w:rPr>
        <w:t>sowie Personenverhalten): ca. 30</w:t>
      </w:r>
      <w:r w:rsidRPr="00043349">
        <w:rPr>
          <w:color w:val="auto"/>
          <w:sz w:val="20"/>
          <w:szCs w:val="20"/>
        </w:rPr>
        <w:t xml:space="preserve"> Personen pro Min</w:t>
      </w:r>
      <w:r w:rsidRPr="00043349">
        <w:rPr>
          <w:color w:val="auto"/>
          <w:sz w:val="20"/>
          <w:szCs w:val="20"/>
          <w:vertAlign w:val="superscript"/>
        </w:rPr>
        <w:t>1</w:t>
      </w:r>
    </w:p>
    <w:p w14:paraId="6A2D3551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63635318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Platzsparende Doppelanlage für zwei voneinander unabhängigen Durchgängen </w:t>
      </w:r>
    </w:p>
    <w:p w14:paraId="7477A46B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2CEBA1DF" w14:textId="77777777" w:rsidR="005A4B47" w:rsidRPr="00043349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bookmarkStart w:id="1" w:name="_Hlk525227563"/>
      <w:r w:rsidRPr="00043349">
        <w:rPr>
          <w:color w:val="auto"/>
          <w:sz w:val="20"/>
          <w:szCs w:val="20"/>
        </w:rPr>
        <w:t>Montage</w:t>
      </w:r>
    </w:p>
    <w:p w14:paraId="66ADAB5F" w14:textId="77777777" w:rsidR="005A4B47" w:rsidRPr="00043349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Montage auf tragfähigem Fußboden/ Fundament, mittels im Lieferumfang enthaltenen Verbundanker</w:t>
      </w:r>
    </w:p>
    <w:p w14:paraId="2F9440AB" w14:textId="77777777" w:rsidR="005A4B47" w:rsidRPr="00043349" w:rsidRDefault="005A4B47" w:rsidP="005A4B47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>Alternative Montage mittels Fundamentrahmen (als Zubehör erhältlich), erforderlich in Verbindung mit Verbund- oder Pflastersteinen</w:t>
      </w:r>
    </w:p>
    <w:bookmarkEnd w:id="1"/>
    <w:p w14:paraId="65819BD6" w14:textId="77777777" w:rsidR="005A4B47" w:rsidRPr="00043349" w:rsidRDefault="005A4B47" w:rsidP="005A4B47">
      <w:pPr>
        <w:pStyle w:val="Default"/>
        <w:rPr>
          <w:color w:val="auto"/>
          <w:sz w:val="20"/>
          <w:szCs w:val="20"/>
        </w:rPr>
      </w:pPr>
    </w:p>
    <w:p w14:paraId="38445807" w14:textId="77777777" w:rsidR="005A4B47" w:rsidRPr="00043349" w:rsidRDefault="005A4B47" w:rsidP="005A4B47">
      <w:pPr>
        <w:pStyle w:val="Default"/>
        <w:rPr>
          <w:color w:val="auto"/>
          <w:sz w:val="20"/>
          <w:szCs w:val="20"/>
        </w:rPr>
      </w:pPr>
    </w:p>
    <w:p w14:paraId="30F1E4FA" w14:textId="77777777" w:rsidR="005A4B47" w:rsidRPr="00043349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Installation durch vom Hersteller geschulten Monteur, </w:t>
      </w:r>
    </w:p>
    <w:p w14:paraId="4AEA1BE4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  <w:r w:rsidRPr="00043349">
        <w:rPr>
          <w:color w:val="auto"/>
          <w:sz w:val="20"/>
          <w:szCs w:val="20"/>
        </w:rPr>
        <w:t xml:space="preserve">Einweisung und Übergabe der Dokumentation inklusive </w:t>
      </w:r>
      <w:proofErr w:type="spellStart"/>
      <w:r w:rsidRPr="00043349">
        <w:rPr>
          <w:color w:val="auto"/>
          <w:sz w:val="20"/>
          <w:szCs w:val="20"/>
        </w:rPr>
        <w:t>Prüfbuch</w:t>
      </w:r>
      <w:proofErr w:type="spellEnd"/>
      <w:r w:rsidRPr="00043349">
        <w:rPr>
          <w:color w:val="auto"/>
          <w:sz w:val="20"/>
          <w:szCs w:val="20"/>
        </w:rPr>
        <w:t>, Bedienungsanleitungen, Konformitätserklärung nach Maschinenrichtlinie / Niederspannungsrichtlinie / EMV-Richtlinie</w:t>
      </w:r>
    </w:p>
    <w:p w14:paraId="123CE833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45A4B55C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5ACE532D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3859CD80" w14:textId="77777777" w:rsidR="005A4B47" w:rsidRPr="00043349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682D6D68" w14:textId="77777777" w:rsidR="005A4B47" w:rsidRPr="009E5B3D" w:rsidRDefault="005A4B47" w:rsidP="005A4B47">
      <w:pPr>
        <w:pStyle w:val="Default"/>
        <w:rPr>
          <w:color w:val="auto"/>
          <w:sz w:val="20"/>
          <w:szCs w:val="20"/>
        </w:rPr>
      </w:pPr>
    </w:p>
    <w:p w14:paraId="31CB1AAE" w14:textId="77777777" w:rsidR="005A4B47" w:rsidRPr="009E5B3D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57CB4E44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2D86645D" w14:textId="77777777" w:rsidR="005A4B47" w:rsidRPr="008B64B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7C51F93" w14:textId="77777777" w:rsidR="005A4B47" w:rsidRPr="00F13E2F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0591170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3FEB0A7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CCBF501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782CC4F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3FE494DE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3F2FDBE5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2A13B277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50B243A4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61D9BE32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9627946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51D36EF6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3754A903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45E4A32B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6F54829B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8237A48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2416ED4E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E9A9850" w14:textId="77777777" w:rsidR="005A4B47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2BD1F9C6" w14:textId="77777777" w:rsidR="005A4B47" w:rsidRPr="00783DAC" w:rsidRDefault="005A4B47" w:rsidP="005A4B47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  <w:r>
        <w:rPr>
          <w:b/>
          <w:bCs/>
          <w:color w:val="auto"/>
          <w:sz w:val="32"/>
          <w:szCs w:val="32"/>
          <w:u w:val="single"/>
        </w:rPr>
        <w:t>Optionen für Drehkreuz MPT *5</w:t>
      </w:r>
      <w:r w:rsidRPr="00783DAC">
        <w:rPr>
          <w:b/>
          <w:bCs/>
          <w:color w:val="auto"/>
          <w:sz w:val="32"/>
          <w:szCs w:val="32"/>
          <w:u w:val="single"/>
        </w:rPr>
        <w:t xml:space="preserve">* mit </w:t>
      </w:r>
      <w:r>
        <w:rPr>
          <w:b/>
          <w:bCs/>
          <w:color w:val="auto"/>
          <w:sz w:val="32"/>
          <w:szCs w:val="32"/>
          <w:u w:val="single"/>
        </w:rPr>
        <w:t>Doppel</w:t>
      </w:r>
      <w:r w:rsidRPr="00783DAC">
        <w:rPr>
          <w:b/>
          <w:bCs/>
          <w:color w:val="auto"/>
          <w:sz w:val="32"/>
          <w:szCs w:val="32"/>
          <w:u w:val="single"/>
        </w:rPr>
        <w:t xml:space="preserve">durchgang </w:t>
      </w:r>
    </w:p>
    <w:p w14:paraId="3167EA10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A8B2613" w14:textId="77777777" w:rsidR="005A4B47" w:rsidRPr="00783DAC" w:rsidRDefault="005A4B47" w:rsidP="005A4B47">
      <w:pPr>
        <w:pStyle w:val="Default"/>
        <w:rPr>
          <w:color w:val="auto"/>
          <w:sz w:val="20"/>
          <w:szCs w:val="20"/>
        </w:rPr>
      </w:pPr>
    </w:p>
    <w:p w14:paraId="4740A4EE" w14:textId="77777777" w:rsidR="005A4B47" w:rsidRPr="00783DAC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16042C62" w14:textId="77777777" w:rsidR="005A4B47" w:rsidRPr="00783DAC" w:rsidRDefault="005A4B47" w:rsidP="005A4B47">
      <w:pPr>
        <w:pStyle w:val="Default"/>
        <w:ind w:left="567"/>
        <w:rPr>
          <w:color w:val="auto"/>
          <w:sz w:val="20"/>
          <w:szCs w:val="20"/>
        </w:rPr>
      </w:pPr>
    </w:p>
    <w:p w14:paraId="392770FC" w14:textId="77777777" w:rsidR="005A4B47" w:rsidRPr="00783DAC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Sonderfarbe </w:t>
      </w:r>
    </w:p>
    <w:p w14:paraId="39265508" w14:textId="77777777" w:rsidR="005A4B47" w:rsidRPr="00783DAC" w:rsidRDefault="005A4B47" w:rsidP="005A4B47">
      <w:pPr>
        <w:pStyle w:val="Default"/>
        <w:rPr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komplette Stahlko</w:t>
      </w:r>
      <w:r>
        <w:rPr>
          <w:b/>
          <w:color w:val="auto"/>
          <w:sz w:val="20"/>
          <w:szCs w:val="20"/>
        </w:rPr>
        <w:t>nstruktion des Drehkreuzes MPT*5</w:t>
      </w:r>
      <w:r w:rsidRPr="00783DAC">
        <w:rPr>
          <w:b/>
          <w:color w:val="auto"/>
          <w:sz w:val="20"/>
          <w:szCs w:val="20"/>
        </w:rPr>
        <w:t>* pulverbeschichtet in Sonderfarbe</w:t>
      </w:r>
    </w:p>
    <w:p w14:paraId="0E98D373" w14:textId="77777777" w:rsidR="005A4B47" w:rsidRPr="00783DAC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17F49774" w14:textId="77777777" w:rsidR="005A4B47" w:rsidRPr="00783DAC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1D630B38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783DAC">
        <w:rPr>
          <w:color w:val="auto"/>
          <w:sz w:val="20"/>
          <w:szCs w:val="20"/>
        </w:rPr>
        <w:t>Farbtyp</w:t>
      </w:r>
      <w:proofErr w:type="spellEnd"/>
      <w:r w:rsidRPr="00783DAC">
        <w:rPr>
          <w:color w:val="auto"/>
          <w:sz w:val="20"/>
          <w:szCs w:val="20"/>
        </w:rPr>
        <w:t>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7BB22128" w14:textId="77777777" w:rsidR="005A4B47" w:rsidRPr="00783DAC" w:rsidRDefault="005A4B47" w:rsidP="005A4B47">
      <w:pPr>
        <w:pStyle w:val="Default"/>
        <w:rPr>
          <w:color w:val="auto"/>
          <w:sz w:val="20"/>
          <w:szCs w:val="20"/>
        </w:rPr>
      </w:pPr>
    </w:p>
    <w:p w14:paraId="7BAEF61C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22496AC" w14:textId="77777777" w:rsidR="005A4B47" w:rsidRPr="00783DAC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50B4F9C2" w14:textId="77777777" w:rsidR="005A4B47" w:rsidRPr="00783DAC" w:rsidRDefault="005A4B47" w:rsidP="005A4B47">
      <w:pPr>
        <w:pStyle w:val="Default"/>
        <w:ind w:left="567"/>
        <w:rPr>
          <w:color w:val="auto"/>
          <w:sz w:val="20"/>
          <w:szCs w:val="20"/>
        </w:rPr>
      </w:pPr>
    </w:p>
    <w:p w14:paraId="49DE66F0" w14:textId="77777777" w:rsidR="005A4B47" w:rsidRPr="00783DAC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Mittelsäule in Edelstahl </w:t>
      </w:r>
    </w:p>
    <w:p w14:paraId="741FDF66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Mittelsäule in Edelstahl V4A (AISI316L; AISI316Ti), Stahlko</w:t>
      </w:r>
      <w:r>
        <w:rPr>
          <w:b/>
          <w:color w:val="auto"/>
          <w:sz w:val="20"/>
          <w:szCs w:val="20"/>
        </w:rPr>
        <w:t>nstruktion des Drehkreuzes MPT*5</w:t>
      </w:r>
      <w:proofErr w:type="gramStart"/>
      <w:r w:rsidRPr="00783DAC">
        <w:rPr>
          <w:b/>
          <w:color w:val="auto"/>
          <w:sz w:val="20"/>
          <w:szCs w:val="20"/>
        </w:rPr>
        <w:t>*  pulverbeschichtet</w:t>
      </w:r>
      <w:proofErr w:type="gramEnd"/>
      <w:r w:rsidRPr="00783DAC">
        <w:rPr>
          <w:b/>
          <w:color w:val="auto"/>
          <w:sz w:val="20"/>
          <w:szCs w:val="20"/>
        </w:rPr>
        <w:t xml:space="preserve"> in RAL7042</w:t>
      </w:r>
    </w:p>
    <w:p w14:paraId="05CA4092" w14:textId="77777777" w:rsidR="005A4B47" w:rsidRPr="00783DAC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3B1BE5E6" w14:textId="77777777" w:rsidR="005A4B47" w:rsidRPr="00783DAC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384F7F9F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783DAC">
        <w:rPr>
          <w:color w:val="auto"/>
          <w:sz w:val="20"/>
          <w:szCs w:val="20"/>
        </w:rPr>
        <w:t>Farbtyp</w:t>
      </w:r>
      <w:proofErr w:type="spellEnd"/>
      <w:r w:rsidRPr="00783DAC">
        <w:rPr>
          <w:color w:val="auto"/>
          <w:sz w:val="20"/>
          <w:szCs w:val="20"/>
        </w:rPr>
        <w:t>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5CDFD326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1B43139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48D11812" w14:textId="77777777" w:rsidR="005A4B47" w:rsidRPr="00783DAC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18954581" w14:textId="77777777" w:rsidR="005A4B47" w:rsidRPr="00783DAC" w:rsidRDefault="005A4B47" w:rsidP="005A4B47">
      <w:pPr>
        <w:pStyle w:val="Default"/>
        <w:ind w:left="567"/>
        <w:rPr>
          <w:color w:val="auto"/>
          <w:sz w:val="20"/>
          <w:szCs w:val="20"/>
        </w:rPr>
      </w:pPr>
    </w:p>
    <w:p w14:paraId="31982CF9" w14:textId="77777777" w:rsidR="005A4B47" w:rsidRPr="00783DAC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Mittelsäule in Edelstahl, Stahlkonstruktion in Sonderfarbe </w:t>
      </w:r>
    </w:p>
    <w:p w14:paraId="36020E65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Mittelsäule in Edelstahl V4A (AISI316L; AISI316Ti), Stahlko</w:t>
      </w:r>
      <w:r>
        <w:rPr>
          <w:b/>
          <w:color w:val="auto"/>
          <w:sz w:val="20"/>
          <w:szCs w:val="20"/>
        </w:rPr>
        <w:t>nstruktion des Drehkreuzes MPT*5</w:t>
      </w:r>
      <w:proofErr w:type="gramStart"/>
      <w:r w:rsidRPr="00783DAC">
        <w:rPr>
          <w:b/>
          <w:color w:val="auto"/>
          <w:sz w:val="20"/>
          <w:szCs w:val="20"/>
        </w:rPr>
        <w:t>*  pulverbeschichtet</w:t>
      </w:r>
      <w:proofErr w:type="gramEnd"/>
      <w:r w:rsidRPr="00783DAC">
        <w:rPr>
          <w:b/>
          <w:color w:val="auto"/>
          <w:sz w:val="20"/>
          <w:szCs w:val="20"/>
        </w:rPr>
        <w:t xml:space="preserve"> in Sonderfarbe</w:t>
      </w:r>
    </w:p>
    <w:p w14:paraId="07EF0C8A" w14:textId="77777777" w:rsidR="005A4B47" w:rsidRPr="00783DAC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78C0C76C" w14:textId="77777777" w:rsidR="005A4B47" w:rsidRPr="00783DAC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16AF6A68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783DAC">
        <w:rPr>
          <w:color w:val="auto"/>
          <w:sz w:val="20"/>
          <w:szCs w:val="20"/>
        </w:rPr>
        <w:t>Farbtyp</w:t>
      </w:r>
      <w:proofErr w:type="spellEnd"/>
      <w:r w:rsidRPr="00783DAC">
        <w:rPr>
          <w:color w:val="auto"/>
          <w:sz w:val="20"/>
          <w:szCs w:val="20"/>
        </w:rPr>
        <w:t>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6291C81C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DB6BA15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360D7E4A" w14:textId="77777777" w:rsidR="005A4B47" w:rsidRPr="00783DAC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3EB29B60" w14:textId="77777777" w:rsidR="005A4B47" w:rsidRPr="00783DAC" w:rsidRDefault="005A4B47" w:rsidP="005A4B47">
      <w:pPr>
        <w:pStyle w:val="Default"/>
        <w:ind w:left="567"/>
        <w:rPr>
          <w:color w:val="auto"/>
          <w:sz w:val="20"/>
          <w:szCs w:val="20"/>
        </w:rPr>
      </w:pPr>
    </w:p>
    <w:p w14:paraId="64FF7815" w14:textId="77777777" w:rsidR="005A4B47" w:rsidRPr="00783DAC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Drehkreuz in Edelstahl </w:t>
      </w:r>
    </w:p>
    <w:p w14:paraId="37AE9F09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Mittelsäule, Käfighälfte,</w:t>
      </w:r>
      <w:r>
        <w:rPr>
          <w:b/>
          <w:color w:val="auto"/>
          <w:sz w:val="20"/>
          <w:szCs w:val="20"/>
        </w:rPr>
        <w:t xml:space="preserve"> Sperrkamm des Drehkreuzes MPT*5</w:t>
      </w:r>
      <w:r w:rsidRPr="00783DAC">
        <w:rPr>
          <w:b/>
          <w:color w:val="auto"/>
          <w:sz w:val="20"/>
          <w:szCs w:val="20"/>
        </w:rPr>
        <w:t xml:space="preserve">* in Edelstahl V4A (AISI316L; AISI316Ti), </w:t>
      </w:r>
    </w:p>
    <w:p w14:paraId="4117FB34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Trägerbalken und Servicetüre als Stahlkonstruktion pulverbeschichtet RAL7042 </w:t>
      </w:r>
    </w:p>
    <w:p w14:paraId="500CD90D" w14:textId="77777777" w:rsidR="005A4B47" w:rsidRPr="00783DAC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17EF956D" w14:textId="77777777" w:rsidR="005A4B47" w:rsidRPr="00783DAC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5D4437EF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783DAC">
        <w:rPr>
          <w:color w:val="auto"/>
          <w:sz w:val="20"/>
          <w:szCs w:val="20"/>
        </w:rPr>
        <w:t>Farbtyp</w:t>
      </w:r>
      <w:proofErr w:type="spellEnd"/>
      <w:r w:rsidRPr="00783DAC">
        <w:rPr>
          <w:color w:val="auto"/>
          <w:sz w:val="20"/>
          <w:szCs w:val="20"/>
        </w:rPr>
        <w:t>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1D22B4A7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57792290" w14:textId="77777777" w:rsidR="005A4B47" w:rsidRPr="00783DAC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5D2FDB7B" w14:textId="77777777" w:rsidR="005A4B47" w:rsidRPr="00783DAC" w:rsidRDefault="005A4B47" w:rsidP="005A4B47">
      <w:pPr>
        <w:pStyle w:val="Default"/>
        <w:ind w:left="567"/>
        <w:rPr>
          <w:color w:val="auto"/>
          <w:sz w:val="20"/>
          <w:szCs w:val="20"/>
        </w:rPr>
      </w:pPr>
    </w:p>
    <w:p w14:paraId="1003F07A" w14:textId="77777777" w:rsidR="005A4B47" w:rsidRPr="00783DAC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 xml:space="preserve">Option Mittelsäule in 4x 90° </w:t>
      </w:r>
    </w:p>
    <w:p w14:paraId="022D364A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Drehkreuz MPT*5</w:t>
      </w:r>
      <w:r w:rsidRPr="00783DAC">
        <w:rPr>
          <w:b/>
          <w:color w:val="auto"/>
          <w:sz w:val="20"/>
          <w:szCs w:val="20"/>
        </w:rPr>
        <w:t>* mit Mittelsäule in 4x 90° Teilung als Stahlkonstruktion pulverbeschichtet RAL7042</w:t>
      </w:r>
    </w:p>
    <w:p w14:paraId="1B8870AE" w14:textId="77777777" w:rsidR="005A4B47" w:rsidRPr="00783DAC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5C5774BD" w14:textId="77777777" w:rsidR="005A4B47" w:rsidRPr="00783DAC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222669FA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36BC6434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45CE432" w14:textId="77777777" w:rsidR="005A4B47" w:rsidRPr="002761FF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2AAB530B" w14:textId="77777777" w:rsidR="005A4B47" w:rsidRPr="002761FF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2761FF">
        <w:rPr>
          <w:b/>
          <w:bCs/>
          <w:color w:val="auto"/>
          <w:sz w:val="20"/>
          <w:szCs w:val="20"/>
        </w:rPr>
        <w:t>[Position: ……</w:t>
      </w:r>
      <w:proofErr w:type="gramStart"/>
      <w:r w:rsidRPr="002761FF">
        <w:rPr>
          <w:b/>
          <w:bCs/>
          <w:color w:val="auto"/>
          <w:sz w:val="20"/>
          <w:szCs w:val="20"/>
        </w:rPr>
        <w:t>…….</w:t>
      </w:r>
      <w:proofErr w:type="gramEnd"/>
      <w:r w:rsidRPr="002761FF">
        <w:rPr>
          <w:b/>
          <w:bCs/>
          <w:color w:val="auto"/>
          <w:sz w:val="20"/>
          <w:szCs w:val="20"/>
        </w:rPr>
        <w:t>.]</w:t>
      </w:r>
    </w:p>
    <w:p w14:paraId="099D90A9" w14:textId="77777777" w:rsidR="005A4B47" w:rsidRPr="002761FF" w:rsidRDefault="005A4B47" w:rsidP="005A4B47">
      <w:pPr>
        <w:pStyle w:val="Default"/>
        <w:ind w:left="567"/>
        <w:rPr>
          <w:color w:val="auto"/>
          <w:sz w:val="20"/>
          <w:szCs w:val="20"/>
        </w:rPr>
      </w:pPr>
    </w:p>
    <w:p w14:paraId="7CC357B1" w14:textId="77777777" w:rsidR="005A4B47" w:rsidRPr="002761FF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2761FF">
        <w:rPr>
          <w:b/>
          <w:color w:val="auto"/>
          <w:sz w:val="20"/>
          <w:szCs w:val="20"/>
        </w:rPr>
        <w:t>Option Profilhalbzylinder; PHZT5GBMP</w:t>
      </w:r>
    </w:p>
    <w:p w14:paraId="6D081942" w14:textId="77777777" w:rsidR="005A4B47" w:rsidRPr="002761FF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2761FF">
        <w:rPr>
          <w:b/>
          <w:color w:val="auto"/>
          <w:sz w:val="20"/>
          <w:szCs w:val="20"/>
        </w:rPr>
        <w:t xml:space="preserve">Vorbereitung Profilhalbzylinder an Servicetüre </w:t>
      </w:r>
      <w:proofErr w:type="gramStart"/>
      <w:r w:rsidRPr="002761FF">
        <w:rPr>
          <w:b/>
          <w:color w:val="auto"/>
          <w:sz w:val="20"/>
          <w:szCs w:val="20"/>
        </w:rPr>
        <w:t>des Trägerbalken</w:t>
      </w:r>
      <w:proofErr w:type="gramEnd"/>
      <w:r w:rsidRPr="002761FF">
        <w:rPr>
          <w:b/>
          <w:color w:val="auto"/>
          <w:sz w:val="20"/>
          <w:szCs w:val="20"/>
        </w:rPr>
        <w:t xml:space="preserve"> (MPT*5*/MPG/MPB)</w:t>
      </w:r>
    </w:p>
    <w:p w14:paraId="6ABDF1D5" w14:textId="77777777" w:rsidR="005A4B47" w:rsidRPr="002761FF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2761FF">
        <w:rPr>
          <w:color w:val="auto"/>
          <w:sz w:val="20"/>
          <w:szCs w:val="20"/>
        </w:rPr>
        <w:t>Hersteller:</w:t>
      </w:r>
      <w:r w:rsidRPr="002761FF">
        <w:rPr>
          <w:color w:val="auto"/>
          <w:sz w:val="20"/>
          <w:szCs w:val="20"/>
        </w:rPr>
        <w:tab/>
        <w:t>Magnetic Autocontrol GmbH</w:t>
      </w:r>
      <w:r w:rsidRPr="002761FF">
        <w:rPr>
          <w:color w:val="auto"/>
          <w:sz w:val="20"/>
          <w:szCs w:val="20"/>
        </w:rPr>
        <w:tab/>
      </w:r>
    </w:p>
    <w:p w14:paraId="13F37822" w14:textId="77777777" w:rsidR="005A4B47" w:rsidRPr="002761FF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2761FF">
        <w:rPr>
          <w:color w:val="auto"/>
          <w:sz w:val="20"/>
          <w:szCs w:val="20"/>
        </w:rPr>
        <w:tab/>
      </w:r>
    </w:p>
    <w:p w14:paraId="7E547E93" w14:textId="77777777" w:rsidR="005A4B47" w:rsidRPr="002761FF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2761FF">
        <w:rPr>
          <w:color w:val="auto"/>
          <w:sz w:val="20"/>
          <w:szCs w:val="20"/>
        </w:rPr>
        <w:t>Menge: ……</w:t>
      </w:r>
      <w:proofErr w:type="gramStart"/>
      <w:r w:rsidRPr="002761FF">
        <w:rPr>
          <w:color w:val="auto"/>
          <w:sz w:val="20"/>
          <w:szCs w:val="20"/>
        </w:rPr>
        <w:t>…….</w:t>
      </w:r>
      <w:proofErr w:type="gramEnd"/>
      <w:r w:rsidRPr="002761FF">
        <w:rPr>
          <w:color w:val="auto"/>
          <w:sz w:val="20"/>
          <w:szCs w:val="20"/>
        </w:rPr>
        <w:t>.      Einheit: St</w:t>
      </w:r>
      <w:r w:rsidRPr="002761FF">
        <w:rPr>
          <w:color w:val="auto"/>
          <w:sz w:val="20"/>
          <w:szCs w:val="20"/>
        </w:rPr>
        <w:tab/>
      </w:r>
      <w:r w:rsidRPr="002761FF">
        <w:rPr>
          <w:color w:val="auto"/>
          <w:sz w:val="20"/>
          <w:szCs w:val="20"/>
        </w:rPr>
        <w:tab/>
        <w:t>EP: ……</w:t>
      </w:r>
      <w:proofErr w:type="gramStart"/>
      <w:r w:rsidRPr="002761FF">
        <w:rPr>
          <w:color w:val="auto"/>
          <w:sz w:val="20"/>
          <w:szCs w:val="20"/>
        </w:rPr>
        <w:t>…….</w:t>
      </w:r>
      <w:proofErr w:type="gramEnd"/>
      <w:r w:rsidRPr="002761FF">
        <w:rPr>
          <w:color w:val="auto"/>
          <w:sz w:val="20"/>
          <w:szCs w:val="20"/>
        </w:rPr>
        <w:t>.</w:t>
      </w:r>
      <w:r w:rsidRPr="002761FF">
        <w:rPr>
          <w:color w:val="auto"/>
          <w:sz w:val="20"/>
          <w:szCs w:val="20"/>
        </w:rPr>
        <w:tab/>
        <w:t>GP: ……</w:t>
      </w:r>
      <w:proofErr w:type="gramStart"/>
      <w:r w:rsidRPr="002761FF">
        <w:rPr>
          <w:color w:val="auto"/>
          <w:sz w:val="20"/>
          <w:szCs w:val="20"/>
        </w:rPr>
        <w:t>…….</w:t>
      </w:r>
      <w:proofErr w:type="gramEnd"/>
      <w:r w:rsidRPr="002761FF">
        <w:rPr>
          <w:color w:val="auto"/>
          <w:sz w:val="20"/>
          <w:szCs w:val="20"/>
        </w:rPr>
        <w:t>.</w:t>
      </w:r>
    </w:p>
    <w:p w14:paraId="0A88BF86" w14:textId="3FFDAD4F" w:rsidR="005A4B47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01EE97C7" w14:textId="77777777" w:rsidR="00B9385F" w:rsidRPr="00783DAC" w:rsidRDefault="00B9385F" w:rsidP="005A4B47">
      <w:pPr>
        <w:pStyle w:val="Default"/>
        <w:jc w:val="both"/>
        <w:rPr>
          <w:color w:val="auto"/>
          <w:sz w:val="20"/>
          <w:szCs w:val="20"/>
        </w:rPr>
      </w:pPr>
    </w:p>
    <w:p w14:paraId="3B281D5F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0CFB8701" w14:textId="77777777" w:rsidR="005A4B47" w:rsidRPr="00783DAC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2876DB66" w14:textId="77777777" w:rsidR="005A4B47" w:rsidRPr="00783DAC" w:rsidRDefault="005A4B47" w:rsidP="005A4B47">
      <w:pPr>
        <w:pStyle w:val="Default"/>
        <w:rPr>
          <w:color w:val="auto"/>
          <w:sz w:val="20"/>
          <w:szCs w:val="20"/>
        </w:rPr>
      </w:pPr>
    </w:p>
    <w:p w14:paraId="72CBAE12" w14:textId="77777777" w:rsidR="005A4B47" w:rsidRPr="00783DAC" w:rsidRDefault="005A4B47" w:rsidP="005A4B47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Option Verriegelung (MPT35</w:t>
      </w:r>
      <w:r w:rsidRPr="00783DAC">
        <w:rPr>
          <w:b/>
          <w:color w:val="auto"/>
          <w:sz w:val="20"/>
          <w:szCs w:val="20"/>
        </w:rPr>
        <w:t>3*); EP100</w:t>
      </w:r>
    </w:p>
    <w:p w14:paraId="0AE1D676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Umbaupauschale Eingang verriegelt bei Spannungsausfall</w:t>
      </w:r>
    </w:p>
    <w:p w14:paraId="14ED3254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sym w:font="Wingdings" w:char="F0E0"/>
      </w:r>
      <w:r w:rsidRPr="00783DAC">
        <w:rPr>
          <w:b/>
          <w:color w:val="auto"/>
          <w:sz w:val="20"/>
          <w:szCs w:val="20"/>
        </w:rPr>
        <w:t>pro Durchgangsrichtung 1x erforderlich</w:t>
      </w:r>
    </w:p>
    <w:p w14:paraId="6AB0829A" w14:textId="77777777" w:rsidR="005A4B47" w:rsidRPr="00783DAC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108F2FBB" w14:textId="77777777" w:rsidR="005A4B47" w:rsidRPr="00783DAC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6026CDFB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4BB9071A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14524006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326ED5E9" w14:textId="77777777" w:rsidR="005A4B47" w:rsidRPr="00783DAC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61111A2B" w14:textId="77777777" w:rsidR="005A4B47" w:rsidRPr="00783DAC" w:rsidRDefault="005A4B47" w:rsidP="005A4B47">
      <w:pPr>
        <w:pStyle w:val="Default"/>
        <w:rPr>
          <w:color w:val="auto"/>
          <w:sz w:val="20"/>
          <w:szCs w:val="20"/>
        </w:rPr>
      </w:pPr>
    </w:p>
    <w:p w14:paraId="6825CB3F" w14:textId="77777777" w:rsidR="005A4B47" w:rsidRPr="00783DAC" w:rsidRDefault="005A4B47" w:rsidP="005A4B47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Option Verriegelung (MPT35</w:t>
      </w:r>
      <w:r w:rsidRPr="00783DAC">
        <w:rPr>
          <w:b/>
          <w:color w:val="auto"/>
          <w:sz w:val="20"/>
          <w:szCs w:val="20"/>
        </w:rPr>
        <w:t>3*); EP101</w:t>
      </w:r>
    </w:p>
    <w:p w14:paraId="0CF311BF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Umbaupauschale Ausgang verriegelt bei Spannungsausfall</w:t>
      </w:r>
    </w:p>
    <w:p w14:paraId="63FC8867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sym w:font="Wingdings" w:char="F0E0"/>
      </w:r>
      <w:r w:rsidRPr="00783DAC">
        <w:rPr>
          <w:b/>
          <w:color w:val="auto"/>
          <w:sz w:val="20"/>
          <w:szCs w:val="20"/>
        </w:rPr>
        <w:t>pro Durchgangsrichtung 1x erforderlich</w:t>
      </w:r>
    </w:p>
    <w:p w14:paraId="6A09C436" w14:textId="77777777" w:rsidR="005A4B47" w:rsidRPr="00783DAC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13B941EF" w14:textId="77777777" w:rsidR="005A4B47" w:rsidRPr="00783DAC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45231A08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6EAA8530" w14:textId="77777777" w:rsidR="005A4B47" w:rsidRPr="00783DAC" w:rsidRDefault="005A4B47" w:rsidP="005A4B47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1EC46BF0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706DA66F" w14:textId="77777777" w:rsidR="005A4B47" w:rsidRPr="00783DAC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783DA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83DAC">
        <w:rPr>
          <w:b/>
          <w:bCs/>
          <w:color w:val="auto"/>
          <w:sz w:val="20"/>
          <w:szCs w:val="20"/>
        </w:rPr>
        <w:t>…….</w:t>
      </w:r>
      <w:proofErr w:type="gramEnd"/>
      <w:r w:rsidRPr="00783DAC">
        <w:rPr>
          <w:b/>
          <w:bCs/>
          <w:color w:val="auto"/>
          <w:sz w:val="20"/>
          <w:szCs w:val="20"/>
        </w:rPr>
        <w:t>.]</w:t>
      </w:r>
    </w:p>
    <w:p w14:paraId="3996DEC5" w14:textId="77777777" w:rsidR="005A4B47" w:rsidRPr="00783DAC" w:rsidRDefault="005A4B47" w:rsidP="005A4B47">
      <w:pPr>
        <w:pStyle w:val="Default"/>
        <w:rPr>
          <w:color w:val="auto"/>
          <w:sz w:val="20"/>
          <w:szCs w:val="20"/>
        </w:rPr>
      </w:pPr>
    </w:p>
    <w:p w14:paraId="6BECFB83" w14:textId="77777777" w:rsidR="005A4B47" w:rsidRPr="00783DAC" w:rsidRDefault="005A4B47" w:rsidP="005A4B47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Option Verriegelung (MPT35</w:t>
      </w:r>
      <w:r w:rsidRPr="00783DAC">
        <w:rPr>
          <w:b/>
          <w:color w:val="auto"/>
          <w:sz w:val="20"/>
          <w:szCs w:val="20"/>
        </w:rPr>
        <w:t>3*); MAENT101</w:t>
      </w:r>
    </w:p>
    <w:p w14:paraId="7D79C985" w14:textId="77777777" w:rsidR="005A4B47" w:rsidRPr="00783DAC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83DAC">
        <w:rPr>
          <w:b/>
          <w:color w:val="auto"/>
          <w:sz w:val="20"/>
          <w:szCs w:val="20"/>
        </w:rPr>
        <w:t>Schloss mechanische Entriegelung MPT (je Richtung)</w:t>
      </w:r>
    </w:p>
    <w:p w14:paraId="4434FA1D" w14:textId="77777777" w:rsidR="005A4B47" w:rsidRPr="00783DAC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Hersteller:</w:t>
      </w:r>
      <w:r w:rsidRPr="00783DAC">
        <w:rPr>
          <w:color w:val="auto"/>
          <w:sz w:val="20"/>
          <w:szCs w:val="20"/>
        </w:rPr>
        <w:tab/>
        <w:t>Magnetic Autocontrol GmbH</w:t>
      </w:r>
      <w:r w:rsidRPr="00783DAC">
        <w:rPr>
          <w:color w:val="auto"/>
          <w:sz w:val="20"/>
          <w:szCs w:val="20"/>
        </w:rPr>
        <w:tab/>
      </w:r>
    </w:p>
    <w:p w14:paraId="3F6BFBAF" w14:textId="77777777" w:rsidR="005A4B47" w:rsidRPr="00783DAC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ab/>
      </w:r>
    </w:p>
    <w:p w14:paraId="2CA3378D" w14:textId="77777777" w:rsidR="005A4B47" w:rsidRPr="00783DAC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783DAC">
        <w:rPr>
          <w:color w:val="auto"/>
          <w:sz w:val="20"/>
          <w:szCs w:val="20"/>
        </w:rPr>
        <w:t>Menge: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      Einheit: St</w:t>
      </w:r>
      <w:r w:rsidRPr="00783DAC">
        <w:rPr>
          <w:color w:val="auto"/>
          <w:sz w:val="20"/>
          <w:szCs w:val="20"/>
        </w:rPr>
        <w:tab/>
      </w:r>
      <w:r w:rsidRPr="00783DAC">
        <w:rPr>
          <w:color w:val="auto"/>
          <w:sz w:val="20"/>
          <w:szCs w:val="20"/>
        </w:rPr>
        <w:tab/>
        <w:t>EP: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  <w:r w:rsidRPr="00783DAC">
        <w:rPr>
          <w:color w:val="auto"/>
          <w:sz w:val="20"/>
          <w:szCs w:val="20"/>
        </w:rPr>
        <w:tab/>
        <w:t>GP: ……</w:t>
      </w:r>
      <w:proofErr w:type="gramStart"/>
      <w:r w:rsidRPr="00783DAC">
        <w:rPr>
          <w:color w:val="auto"/>
          <w:sz w:val="20"/>
          <w:szCs w:val="20"/>
        </w:rPr>
        <w:t>…….</w:t>
      </w:r>
      <w:proofErr w:type="gramEnd"/>
      <w:r w:rsidRPr="00783DAC">
        <w:rPr>
          <w:color w:val="auto"/>
          <w:sz w:val="20"/>
          <w:szCs w:val="20"/>
        </w:rPr>
        <w:t>.</w:t>
      </w:r>
    </w:p>
    <w:p w14:paraId="0C96E0EF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33FF9F5" w14:textId="77777777" w:rsidR="005A4B47" w:rsidRPr="00783DAC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864EA46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27C30BB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216663B5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00BCE46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FF54420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4F433A4B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612031B3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2B1F93CB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5759E92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3C514059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41E732C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6F35147B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625FA70C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A9854A6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10F41D41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0012FBE4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735612EC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4820D14F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2E0AA8A1" w14:textId="77777777" w:rsidR="005A4B47" w:rsidRPr="00927015" w:rsidRDefault="005A4B47" w:rsidP="005A4B47">
      <w:pPr>
        <w:pStyle w:val="Default"/>
        <w:ind w:left="-113"/>
        <w:rPr>
          <w:color w:val="auto"/>
          <w:sz w:val="20"/>
          <w:szCs w:val="20"/>
        </w:rPr>
      </w:pPr>
    </w:p>
    <w:p w14:paraId="69F3F5AA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4F24580B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40527D4E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379DF4F9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41CBD3EA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438DA195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2B7CA859" w14:textId="02AB58D4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027B6EC6" w14:textId="77777777" w:rsidR="00B9385F" w:rsidRPr="00927015" w:rsidRDefault="00B9385F" w:rsidP="005A4B47">
      <w:pPr>
        <w:pStyle w:val="Default"/>
        <w:rPr>
          <w:color w:val="auto"/>
          <w:sz w:val="20"/>
          <w:szCs w:val="20"/>
        </w:rPr>
      </w:pPr>
    </w:p>
    <w:p w14:paraId="6853224A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5857676B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2C275B59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7CE83940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73E936DF" w14:textId="77777777" w:rsidR="005A4B47" w:rsidRPr="00927015" w:rsidRDefault="005A4B47" w:rsidP="005A4B47">
      <w:pPr>
        <w:pStyle w:val="Default"/>
        <w:rPr>
          <w:color w:val="auto"/>
          <w:sz w:val="20"/>
          <w:szCs w:val="20"/>
        </w:rPr>
      </w:pPr>
    </w:p>
    <w:p w14:paraId="54CAF763" w14:textId="5455466C" w:rsidR="005A4B47" w:rsidRDefault="005A4B47" w:rsidP="00B9385F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  <w:r>
        <w:rPr>
          <w:b/>
          <w:bCs/>
          <w:color w:val="auto"/>
          <w:sz w:val="32"/>
          <w:szCs w:val="32"/>
          <w:u w:val="single"/>
        </w:rPr>
        <w:lastRenderedPageBreak/>
        <w:t>Zubehör für Drehkreuz MPT *5</w:t>
      </w:r>
      <w:r w:rsidRPr="00927015">
        <w:rPr>
          <w:b/>
          <w:bCs/>
          <w:color w:val="auto"/>
          <w:sz w:val="32"/>
          <w:szCs w:val="32"/>
          <w:u w:val="single"/>
        </w:rPr>
        <w:t>*</w:t>
      </w:r>
    </w:p>
    <w:p w14:paraId="667B7951" w14:textId="77777777" w:rsidR="00B9385F" w:rsidRPr="00927015" w:rsidRDefault="00B9385F" w:rsidP="00B9385F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</w:p>
    <w:p w14:paraId="0981693C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44AED539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0236CEEB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Zubehör Durchgangsanzeige GED (Gate End </w:t>
      </w:r>
      <w:r>
        <w:rPr>
          <w:b/>
          <w:color w:val="auto"/>
          <w:sz w:val="20"/>
          <w:szCs w:val="20"/>
        </w:rPr>
        <w:t>Display); GED106</w:t>
      </w:r>
      <w:r w:rsidRPr="00927015">
        <w:rPr>
          <w:b/>
          <w:color w:val="auto"/>
          <w:sz w:val="20"/>
          <w:szCs w:val="20"/>
        </w:rPr>
        <w:t>MP</w:t>
      </w:r>
    </w:p>
    <w:p w14:paraId="0BACAD5E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4</w:t>
      </w:r>
      <w:r w:rsidRPr="00927015">
        <w:rPr>
          <w:b/>
          <w:color w:val="auto"/>
          <w:sz w:val="20"/>
          <w:szCs w:val="20"/>
        </w:rPr>
        <w:t xml:space="preserve"> Stück Durchgangsanzeige </w:t>
      </w:r>
      <w:r>
        <w:rPr>
          <w:b/>
          <w:color w:val="auto"/>
          <w:sz w:val="20"/>
          <w:szCs w:val="20"/>
        </w:rPr>
        <w:t>GED (Gate End Display) für MPT*5</w:t>
      </w:r>
      <w:r w:rsidRPr="00927015">
        <w:rPr>
          <w:b/>
          <w:color w:val="auto"/>
          <w:sz w:val="20"/>
          <w:szCs w:val="20"/>
        </w:rPr>
        <w:t>*, grüner Pfeil, rotes X, jeweils ein Stück pro Seite im Trägerbalken/Haube integriert</w:t>
      </w:r>
    </w:p>
    <w:p w14:paraId="7A83B821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A3BB7AD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50022F8E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7EE72DE7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05D8F686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F76330A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249107F6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6AEB2F9F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Anbausäule für den Einbau von Zutrittskontrollen; ASMP</w:t>
      </w:r>
    </w:p>
    <w:p w14:paraId="5B8EDCFF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Anbausäule aus Chromstahl, pulverbeschichtet RAL7042, incl. Montageplatte</w:t>
      </w:r>
    </w:p>
    <w:p w14:paraId="12C114C1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Abmessung:704x260x260mm, Einbaubereich max. 600x160mm </w:t>
      </w:r>
    </w:p>
    <w:p w14:paraId="1445FC18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5BE4DF3D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7654FBAD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354817DB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29C7F7B7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776E212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26CBCE64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3B9A3EC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Anbausäule für den Einbau von Zutrittskontrollen; ASMPX</w:t>
      </w:r>
    </w:p>
    <w:p w14:paraId="33D28D85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Anbausäule aus Chromstahl, pulverbeschichtet in RAL Sonderfarbe, incl. Montageplatte</w:t>
      </w:r>
    </w:p>
    <w:p w14:paraId="2F8BF9AA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Abmessung:704x260x260mm, Einbaubereich max. 600x160mm </w:t>
      </w:r>
    </w:p>
    <w:p w14:paraId="27F5BA23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18F2A037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2EF92D1B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28443775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5C104464" w14:textId="77777777" w:rsidR="005A4B47" w:rsidRPr="00927015" w:rsidRDefault="005A4B47" w:rsidP="005A4B47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771C95B4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1EA81161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30AF7ACD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Anbausäule für den Einbau von Zutrittskontrollen; ASMPPHZ</w:t>
      </w:r>
    </w:p>
    <w:p w14:paraId="5706C5AA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Anbausäule aus Chromstahl, pulverbeschichtet RAL7042, incl. Montageplatte, vorbereitet für Profilhalbzylinder (PHZ)</w:t>
      </w:r>
    </w:p>
    <w:p w14:paraId="39D9F7A1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Abmessung:704x260x260mm, Einbaubereich max. 600x160mm </w:t>
      </w:r>
    </w:p>
    <w:p w14:paraId="79FDB267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14B20E3C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0DD8CE2B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516A0E34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6CAFBEC6" w14:textId="77777777" w:rsidR="005A4B47" w:rsidRPr="00927015" w:rsidRDefault="005A4B47" w:rsidP="005A4B47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2D36A2A0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24098ECC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DB7E434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Anbausäule für den Einbau von Zutrittskontrollen; ASMPPHZX</w:t>
      </w:r>
    </w:p>
    <w:p w14:paraId="32BA6C4B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Anbausäule aus Chromstahl, pulverbeschichtet in RAL Sonderfarbe, incl. Montageplatte, vorbereitet für PHZ, Abmessung:704x260x260mm, Einbaubereich max. 600x160mm </w:t>
      </w:r>
    </w:p>
    <w:p w14:paraId="34D94513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0E3BBCDA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24C8AD98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41B8751D" w14:textId="77777777" w:rsidR="005A4B47" w:rsidRPr="00927015" w:rsidRDefault="005A4B47" w:rsidP="005A4B47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5C71ABA8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0FD328DF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2D3A883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CF47796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Abdeckung Leserhalter; AMWMPTR</w:t>
      </w:r>
    </w:p>
    <w:p w14:paraId="499CB911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Abdeckung Leserhalter Edelstahl, pulverbeschichtet in RAL7042, 1 Stück</w:t>
      </w:r>
    </w:p>
    <w:p w14:paraId="1C749985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40323CB6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624FF133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2FE51EA0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03D4A596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FE12D95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Abdeckung Leserhalter; AMWMPTX</w:t>
      </w:r>
    </w:p>
    <w:p w14:paraId="4C9E688C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Abdeckung Leserhalter Edelstahl, pulverbeschichtet in Sonderfarbe Drehkreuz, 1 Stück</w:t>
      </w:r>
    </w:p>
    <w:p w14:paraId="741D9E45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F4DADFC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52186C32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0DFB973A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07E5567A" w14:textId="77777777" w:rsidR="005A4B47" w:rsidRPr="00927015" w:rsidRDefault="005A4B47" w:rsidP="005A4B47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043347F6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E5C6057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8E8B761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Abdeckung Leserhalter; AMWMPT</w:t>
      </w:r>
    </w:p>
    <w:p w14:paraId="12CFF2E9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Abdeckung Leserhalter Edelstahl, </w:t>
      </w:r>
      <w:proofErr w:type="spellStart"/>
      <w:r w:rsidRPr="00927015">
        <w:rPr>
          <w:b/>
          <w:color w:val="auto"/>
          <w:sz w:val="20"/>
          <w:szCs w:val="20"/>
        </w:rPr>
        <w:t>unbeschichtet</w:t>
      </w:r>
      <w:proofErr w:type="spellEnd"/>
      <w:r w:rsidRPr="00927015">
        <w:rPr>
          <w:b/>
          <w:color w:val="auto"/>
          <w:sz w:val="20"/>
          <w:szCs w:val="20"/>
        </w:rPr>
        <w:t>, 1 Stück</w:t>
      </w:r>
    </w:p>
    <w:p w14:paraId="4EA6930F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67648C0D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175DB441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00D8D9D0" w14:textId="77777777" w:rsidR="005A4B47" w:rsidRPr="00927015" w:rsidRDefault="005A4B47" w:rsidP="005A4B47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1A28BCE2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27E2E60C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46A02553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8C4C3E0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Taster; DT101</w:t>
      </w:r>
    </w:p>
    <w:p w14:paraId="7F9B1494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 xml:space="preserve">Beleuchteter Drucktaster für die Freigabe eines Durchgangs durch Tastendruck </w:t>
      </w:r>
    </w:p>
    <w:p w14:paraId="7B717869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(pro Durchgangsrichtung)</w:t>
      </w:r>
    </w:p>
    <w:p w14:paraId="4B253DB8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6EBD9322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79C270A4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336835FF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3FEC3933" w14:textId="77777777" w:rsidR="005A4B47" w:rsidRPr="00927015" w:rsidRDefault="005A4B47" w:rsidP="005A4B47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645B30E4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196F9317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86AA149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Taster; DT102</w:t>
      </w:r>
    </w:p>
    <w:p w14:paraId="5DBA55BE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Aufputz-Taster IP67 für freien Ausgang</w:t>
      </w:r>
    </w:p>
    <w:p w14:paraId="50784D43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3238EB1E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4CA0A754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4A401BA7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1871C337" w14:textId="77777777" w:rsidR="005A4B47" w:rsidRPr="00927015" w:rsidRDefault="005A4B47" w:rsidP="005A4B47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5F5ADDE2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BFF1D30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50F9E77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Beleuchtung; BE</w:t>
      </w:r>
      <w:r>
        <w:rPr>
          <w:b/>
          <w:color w:val="auto"/>
          <w:sz w:val="20"/>
          <w:szCs w:val="20"/>
        </w:rPr>
        <w:t>2</w:t>
      </w:r>
      <w:r w:rsidRPr="00927015">
        <w:rPr>
          <w:b/>
          <w:color w:val="auto"/>
          <w:sz w:val="20"/>
          <w:szCs w:val="20"/>
        </w:rPr>
        <w:t>LED</w:t>
      </w:r>
    </w:p>
    <w:p w14:paraId="033F27E1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Beleuchtung</w:t>
      </w:r>
      <w:r>
        <w:rPr>
          <w:b/>
          <w:color w:val="auto"/>
          <w:sz w:val="20"/>
          <w:szCs w:val="20"/>
        </w:rPr>
        <w:t xml:space="preserve"> LED beidseitig für MPT*5*/MPG/MPB, mit 4</w:t>
      </w:r>
      <w:r w:rsidRPr="00927015">
        <w:rPr>
          <w:b/>
          <w:color w:val="auto"/>
          <w:sz w:val="20"/>
          <w:szCs w:val="20"/>
        </w:rPr>
        <w:t xml:space="preserve"> Leuchten, pulverbeschichtet in RAL7042, ohne Dämmerungsschalter (nicht für mechanische hohe Drehkreuze, nur für 230V/50Hz) </w:t>
      </w:r>
    </w:p>
    <w:p w14:paraId="28E9A4C0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6623491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20876EDA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06B46250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512C449E" w14:textId="77777777" w:rsidR="005A4B47" w:rsidRPr="00927015" w:rsidRDefault="005A4B47" w:rsidP="005A4B47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2A514C06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0BDE47DE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977C046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Beleuchtung; BE</w:t>
      </w:r>
      <w:r>
        <w:rPr>
          <w:b/>
          <w:color w:val="auto"/>
          <w:sz w:val="20"/>
          <w:szCs w:val="20"/>
        </w:rPr>
        <w:t>2</w:t>
      </w:r>
      <w:r w:rsidRPr="00927015">
        <w:rPr>
          <w:b/>
          <w:color w:val="auto"/>
          <w:sz w:val="20"/>
          <w:szCs w:val="20"/>
        </w:rPr>
        <w:t>LEDDS</w:t>
      </w:r>
    </w:p>
    <w:p w14:paraId="32183936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Bele</w:t>
      </w:r>
      <w:r>
        <w:rPr>
          <w:b/>
          <w:color w:val="auto"/>
          <w:sz w:val="20"/>
          <w:szCs w:val="20"/>
        </w:rPr>
        <w:t>uchtung LED beidseitig für MPT*5*/MPG/MPB, mit 4</w:t>
      </w:r>
      <w:r w:rsidRPr="00927015">
        <w:rPr>
          <w:b/>
          <w:color w:val="auto"/>
          <w:sz w:val="20"/>
          <w:szCs w:val="20"/>
        </w:rPr>
        <w:t xml:space="preserve"> Leuchten, pulverbeschichtet in RAL7042, mit Dämmerungsschalter (nicht für mechanische hohe Drehkreuze, nur für 230V/50Hz) </w:t>
      </w:r>
    </w:p>
    <w:p w14:paraId="6657A927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4C012385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62BC83CD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75192B2F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</w:p>
    <w:p w14:paraId="619A9080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1A66408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7583F1A" w14:textId="29E9F3B1" w:rsidR="005A4B47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F3689EC" w14:textId="3A55D430" w:rsidR="00B9385F" w:rsidRDefault="00B9385F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9BA0AC9" w14:textId="77777777" w:rsidR="00B9385F" w:rsidRPr="00927015" w:rsidRDefault="00B9385F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F79AB21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9A6D865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50C87880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5C3B03A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Zubehör Premium Dach; ADACHT5</w:t>
      </w:r>
      <w:r w:rsidRPr="00927015">
        <w:rPr>
          <w:b/>
          <w:color w:val="auto"/>
          <w:sz w:val="20"/>
          <w:szCs w:val="20"/>
        </w:rPr>
        <w:t>R</w:t>
      </w:r>
    </w:p>
    <w:p w14:paraId="2F4C5FDD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Aufbaudach für MPT*5</w:t>
      </w:r>
      <w:r w:rsidRPr="00927015">
        <w:rPr>
          <w:b/>
          <w:color w:val="auto"/>
          <w:sz w:val="20"/>
          <w:szCs w:val="20"/>
        </w:rPr>
        <w:t xml:space="preserve">*, pulverbeschichtet in RAL 7042 </w:t>
      </w:r>
    </w:p>
    <w:p w14:paraId="20065D01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F2AC04A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161F90F5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5408B1B6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6C96817C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4F2613D" w14:textId="77777777" w:rsidR="005A4B47" w:rsidRPr="0021495C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21495C">
        <w:rPr>
          <w:b/>
          <w:bCs/>
          <w:color w:val="auto"/>
          <w:sz w:val="20"/>
          <w:szCs w:val="20"/>
        </w:rPr>
        <w:t>[Position: ……</w:t>
      </w:r>
      <w:proofErr w:type="gramStart"/>
      <w:r w:rsidRPr="0021495C">
        <w:rPr>
          <w:b/>
          <w:bCs/>
          <w:color w:val="auto"/>
          <w:sz w:val="20"/>
          <w:szCs w:val="20"/>
        </w:rPr>
        <w:t>…….</w:t>
      </w:r>
      <w:proofErr w:type="gramEnd"/>
      <w:r w:rsidRPr="0021495C">
        <w:rPr>
          <w:b/>
          <w:bCs/>
          <w:color w:val="auto"/>
          <w:sz w:val="20"/>
          <w:szCs w:val="20"/>
        </w:rPr>
        <w:t>.]</w:t>
      </w:r>
    </w:p>
    <w:p w14:paraId="41895047" w14:textId="77777777" w:rsidR="005A4B47" w:rsidRPr="0021495C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BD99BF1" w14:textId="77777777" w:rsidR="005A4B47" w:rsidRPr="0021495C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21495C">
        <w:rPr>
          <w:b/>
          <w:color w:val="auto"/>
          <w:sz w:val="20"/>
          <w:szCs w:val="20"/>
        </w:rPr>
        <w:t>Zubehör Premium Dach; ADACHT5FX</w:t>
      </w:r>
    </w:p>
    <w:p w14:paraId="764058D2" w14:textId="77777777" w:rsidR="005A4B47" w:rsidRPr="0021495C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21495C">
        <w:rPr>
          <w:b/>
          <w:color w:val="auto"/>
          <w:sz w:val="20"/>
          <w:szCs w:val="20"/>
        </w:rPr>
        <w:t xml:space="preserve">Aufbaudach für MPT*5*, pulverbeschichtet in Sonderfarbe </w:t>
      </w:r>
    </w:p>
    <w:p w14:paraId="1D9C5C30" w14:textId="77777777" w:rsidR="005A4B47" w:rsidRPr="0021495C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21495C">
        <w:rPr>
          <w:color w:val="auto"/>
          <w:sz w:val="20"/>
          <w:szCs w:val="20"/>
        </w:rPr>
        <w:t>Hersteller:</w:t>
      </w:r>
      <w:r w:rsidRPr="0021495C">
        <w:rPr>
          <w:color w:val="auto"/>
          <w:sz w:val="20"/>
          <w:szCs w:val="20"/>
        </w:rPr>
        <w:tab/>
        <w:t>Magnetic Autocontrol GmbH</w:t>
      </w:r>
      <w:r w:rsidRPr="0021495C">
        <w:rPr>
          <w:color w:val="auto"/>
          <w:sz w:val="20"/>
          <w:szCs w:val="20"/>
        </w:rPr>
        <w:tab/>
      </w:r>
    </w:p>
    <w:p w14:paraId="1289667F" w14:textId="77777777" w:rsidR="005A4B47" w:rsidRPr="0021495C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21495C">
        <w:rPr>
          <w:color w:val="auto"/>
          <w:sz w:val="20"/>
          <w:szCs w:val="20"/>
        </w:rPr>
        <w:tab/>
      </w:r>
    </w:p>
    <w:p w14:paraId="3C2DCD6F" w14:textId="77777777" w:rsidR="005A4B47" w:rsidRPr="0021495C" w:rsidRDefault="005A4B47" w:rsidP="005A4B47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21495C">
        <w:rPr>
          <w:color w:val="auto"/>
          <w:sz w:val="20"/>
          <w:szCs w:val="20"/>
        </w:rPr>
        <w:t>Farbtyp</w:t>
      </w:r>
      <w:proofErr w:type="spellEnd"/>
      <w:r w:rsidRPr="0021495C">
        <w:rPr>
          <w:color w:val="auto"/>
          <w:sz w:val="20"/>
          <w:szCs w:val="20"/>
        </w:rPr>
        <w:t>: ……</w:t>
      </w:r>
      <w:proofErr w:type="gramStart"/>
      <w:r w:rsidRPr="0021495C">
        <w:rPr>
          <w:color w:val="auto"/>
          <w:sz w:val="20"/>
          <w:szCs w:val="20"/>
        </w:rPr>
        <w:t>…….</w:t>
      </w:r>
      <w:proofErr w:type="gramEnd"/>
      <w:r w:rsidRPr="0021495C">
        <w:rPr>
          <w:color w:val="auto"/>
          <w:sz w:val="20"/>
          <w:szCs w:val="20"/>
        </w:rPr>
        <w:t>.    Menge: ……</w:t>
      </w:r>
      <w:proofErr w:type="gramStart"/>
      <w:r w:rsidRPr="0021495C">
        <w:rPr>
          <w:color w:val="auto"/>
          <w:sz w:val="20"/>
          <w:szCs w:val="20"/>
        </w:rPr>
        <w:t>…….</w:t>
      </w:r>
      <w:proofErr w:type="gramEnd"/>
      <w:r w:rsidRPr="0021495C">
        <w:rPr>
          <w:color w:val="auto"/>
          <w:sz w:val="20"/>
          <w:szCs w:val="20"/>
        </w:rPr>
        <w:t>.      Einheit: St</w:t>
      </w:r>
      <w:r w:rsidRPr="0021495C">
        <w:rPr>
          <w:color w:val="auto"/>
          <w:sz w:val="20"/>
          <w:szCs w:val="20"/>
        </w:rPr>
        <w:tab/>
      </w:r>
      <w:r w:rsidRPr="0021495C">
        <w:rPr>
          <w:color w:val="auto"/>
          <w:sz w:val="20"/>
          <w:szCs w:val="20"/>
        </w:rPr>
        <w:tab/>
        <w:t>EP: ……</w:t>
      </w:r>
      <w:proofErr w:type="gramStart"/>
      <w:r w:rsidRPr="0021495C">
        <w:rPr>
          <w:color w:val="auto"/>
          <w:sz w:val="20"/>
          <w:szCs w:val="20"/>
        </w:rPr>
        <w:t>…….</w:t>
      </w:r>
      <w:proofErr w:type="gramEnd"/>
      <w:r w:rsidRPr="0021495C">
        <w:rPr>
          <w:color w:val="auto"/>
          <w:sz w:val="20"/>
          <w:szCs w:val="20"/>
        </w:rPr>
        <w:t>.</w:t>
      </w:r>
      <w:r w:rsidRPr="0021495C">
        <w:rPr>
          <w:color w:val="auto"/>
          <w:sz w:val="20"/>
          <w:szCs w:val="20"/>
        </w:rPr>
        <w:tab/>
        <w:t>GP: ……</w:t>
      </w:r>
      <w:proofErr w:type="gramStart"/>
      <w:r w:rsidRPr="0021495C">
        <w:rPr>
          <w:color w:val="auto"/>
          <w:sz w:val="20"/>
          <w:szCs w:val="20"/>
        </w:rPr>
        <w:t>…….</w:t>
      </w:r>
      <w:proofErr w:type="gramEnd"/>
      <w:r w:rsidRPr="0021495C">
        <w:rPr>
          <w:color w:val="auto"/>
          <w:sz w:val="20"/>
          <w:szCs w:val="20"/>
        </w:rPr>
        <w:t>.</w:t>
      </w:r>
    </w:p>
    <w:p w14:paraId="442EF71D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58CADA91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92FCE01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39FEFAB1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5E43BBC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Zubehör Premium Dach; PDACHT5</w:t>
      </w:r>
      <w:r w:rsidRPr="00927015">
        <w:rPr>
          <w:b/>
          <w:color w:val="auto"/>
          <w:sz w:val="20"/>
          <w:szCs w:val="20"/>
        </w:rPr>
        <w:t>R</w:t>
      </w:r>
    </w:p>
    <w:p w14:paraId="1FD45033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Pultdach freistehend für MPT*5</w:t>
      </w:r>
      <w:r w:rsidRPr="00927015">
        <w:rPr>
          <w:b/>
          <w:color w:val="auto"/>
          <w:sz w:val="20"/>
          <w:szCs w:val="20"/>
        </w:rPr>
        <w:t>*, pulverbeschichtet in RAL7042 (4 Pfosten)</w:t>
      </w:r>
    </w:p>
    <w:p w14:paraId="2F157125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64A27041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46B96952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520A445B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6EED4187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EF7DC85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25D39330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0C26D1B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Zubehör Premium Dach; PDACHT5</w:t>
      </w:r>
      <w:r w:rsidRPr="00927015">
        <w:rPr>
          <w:b/>
          <w:color w:val="auto"/>
          <w:sz w:val="20"/>
          <w:szCs w:val="20"/>
        </w:rPr>
        <w:t>FX</w:t>
      </w:r>
    </w:p>
    <w:p w14:paraId="7DE08863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Pultdach freistehend für MPT*5</w:t>
      </w:r>
      <w:r w:rsidRPr="00927015">
        <w:rPr>
          <w:b/>
          <w:color w:val="auto"/>
          <w:sz w:val="20"/>
          <w:szCs w:val="20"/>
        </w:rPr>
        <w:t>*, pulverbeschichtet in Sonderfarbe (4 Pfosten)</w:t>
      </w:r>
    </w:p>
    <w:p w14:paraId="29DD272A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43450FF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06141F35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927015">
        <w:rPr>
          <w:color w:val="auto"/>
          <w:sz w:val="20"/>
          <w:szCs w:val="20"/>
        </w:rPr>
        <w:t>Farbtyp</w:t>
      </w:r>
      <w:proofErr w:type="spellEnd"/>
      <w:r w:rsidRPr="00927015">
        <w:rPr>
          <w:color w:val="auto"/>
          <w:sz w:val="20"/>
          <w:szCs w:val="20"/>
        </w:rPr>
        <w:t>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4CFDDC31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41F51686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726DDA88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7B659B06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3F92CB2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BSS104</w:t>
      </w:r>
    </w:p>
    <w:p w14:paraId="0934515B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Befestigungssatz Pultdach auf Fundamentrahmen, Set für 2 Pfosten</w:t>
      </w:r>
    </w:p>
    <w:p w14:paraId="3721B560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337E8E3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32EE0B1B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712CDEF3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61720FCE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FD531AB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60DF532C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286A81B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Dach; BSS105</w:t>
      </w:r>
    </w:p>
    <w:p w14:paraId="32EC0DF1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Befestigungssatz Pultdach auf Boden, Set für 2 Pfosten</w:t>
      </w:r>
    </w:p>
    <w:p w14:paraId="24DFB364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34F1B8D4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384C6B04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66B255A9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28D3319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5DEE25D7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142E8831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82B8688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</w:t>
      </w:r>
      <w:r>
        <w:rPr>
          <w:b/>
          <w:color w:val="auto"/>
          <w:sz w:val="20"/>
          <w:szCs w:val="20"/>
        </w:rPr>
        <w:t xml:space="preserve"> Premium Fundamentrahmen; FURAT5</w:t>
      </w:r>
    </w:p>
    <w:p w14:paraId="18D4FB3B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Fundamentrahmen für MPT*5</w:t>
      </w:r>
      <w:r w:rsidRPr="00927015">
        <w:rPr>
          <w:b/>
          <w:color w:val="auto"/>
          <w:sz w:val="20"/>
          <w:szCs w:val="20"/>
        </w:rPr>
        <w:t>* ohne Dach</w:t>
      </w:r>
    </w:p>
    <w:p w14:paraId="3DB6C885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8377819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7307327E" w14:textId="77777777" w:rsidR="005A4B47" w:rsidRPr="00927015" w:rsidRDefault="005A4B47" w:rsidP="005A4B47">
      <w:pPr>
        <w:pStyle w:val="Default"/>
        <w:jc w:val="both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7628FCB0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1D72E1F4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5B530469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927015">
        <w:rPr>
          <w:b/>
          <w:bCs/>
          <w:color w:val="auto"/>
          <w:sz w:val="20"/>
          <w:szCs w:val="20"/>
        </w:rPr>
        <w:t>…….</w:t>
      </w:r>
      <w:proofErr w:type="gramEnd"/>
      <w:r w:rsidRPr="00927015">
        <w:rPr>
          <w:b/>
          <w:bCs/>
          <w:color w:val="auto"/>
          <w:sz w:val="20"/>
          <w:szCs w:val="20"/>
        </w:rPr>
        <w:t>.]</w:t>
      </w:r>
    </w:p>
    <w:p w14:paraId="1ADD27E2" w14:textId="77777777" w:rsidR="005A4B47" w:rsidRPr="00927015" w:rsidRDefault="005A4B47" w:rsidP="005A4B47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14FC69E" w14:textId="77777777" w:rsidR="005A4B47" w:rsidRPr="00927015" w:rsidRDefault="005A4B47" w:rsidP="005A4B47">
      <w:pPr>
        <w:pStyle w:val="Default"/>
        <w:rPr>
          <w:b/>
          <w:color w:val="auto"/>
          <w:sz w:val="20"/>
          <w:szCs w:val="20"/>
        </w:rPr>
      </w:pPr>
      <w:r w:rsidRPr="00927015">
        <w:rPr>
          <w:b/>
          <w:color w:val="auto"/>
          <w:sz w:val="20"/>
          <w:szCs w:val="20"/>
        </w:rPr>
        <w:t>Zubehör Premium Fundamentrahmen; FURAT</w:t>
      </w:r>
      <w:r>
        <w:rPr>
          <w:b/>
          <w:color w:val="auto"/>
          <w:sz w:val="20"/>
          <w:szCs w:val="20"/>
        </w:rPr>
        <w:t>5</w:t>
      </w:r>
      <w:r w:rsidRPr="00927015">
        <w:rPr>
          <w:b/>
          <w:color w:val="auto"/>
          <w:sz w:val="20"/>
          <w:szCs w:val="20"/>
        </w:rPr>
        <w:t>D</w:t>
      </w:r>
    </w:p>
    <w:p w14:paraId="5C837A1B" w14:textId="77777777" w:rsidR="005A4B47" w:rsidRPr="00927015" w:rsidRDefault="005A4B47" w:rsidP="005A4B47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Fundamentrahmen für MPT*5</w:t>
      </w:r>
      <w:r w:rsidRPr="00927015">
        <w:rPr>
          <w:b/>
          <w:color w:val="auto"/>
          <w:sz w:val="20"/>
          <w:szCs w:val="20"/>
        </w:rPr>
        <w:t>* mit Pultdach</w:t>
      </w:r>
    </w:p>
    <w:p w14:paraId="3AF04E6D" w14:textId="77777777" w:rsidR="005A4B47" w:rsidRPr="00927015" w:rsidRDefault="005A4B47" w:rsidP="005A4B47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Hersteller:</w:t>
      </w:r>
      <w:r w:rsidRPr="00927015">
        <w:rPr>
          <w:color w:val="auto"/>
          <w:sz w:val="20"/>
          <w:szCs w:val="20"/>
        </w:rPr>
        <w:tab/>
        <w:t>Magnetic Autocontrol GmbH</w:t>
      </w:r>
      <w:r w:rsidRPr="00927015">
        <w:rPr>
          <w:color w:val="auto"/>
          <w:sz w:val="20"/>
          <w:szCs w:val="20"/>
        </w:rPr>
        <w:tab/>
      </w:r>
    </w:p>
    <w:p w14:paraId="2FFD85AA" w14:textId="77777777" w:rsidR="005A4B47" w:rsidRPr="00927015" w:rsidRDefault="005A4B47" w:rsidP="005A4B47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ab/>
      </w:r>
    </w:p>
    <w:p w14:paraId="2BFD8AF9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  <w:r w:rsidRPr="00927015">
        <w:rPr>
          <w:color w:val="auto"/>
          <w:sz w:val="20"/>
          <w:szCs w:val="20"/>
        </w:rPr>
        <w:t>Menge: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      Einheit: St</w:t>
      </w:r>
      <w:r w:rsidRPr="00927015">
        <w:rPr>
          <w:color w:val="auto"/>
          <w:sz w:val="20"/>
          <w:szCs w:val="20"/>
        </w:rPr>
        <w:tab/>
      </w:r>
      <w:r w:rsidRPr="00927015">
        <w:rPr>
          <w:color w:val="auto"/>
          <w:sz w:val="20"/>
          <w:szCs w:val="20"/>
        </w:rPr>
        <w:tab/>
        <w:t>EP: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  <w:r w:rsidRPr="00927015">
        <w:rPr>
          <w:color w:val="auto"/>
          <w:sz w:val="20"/>
          <w:szCs w:val="20"/>
        </w:rPr>
        <w:tab/>
        <w:t>GP: ……</w:t>
      </w:r>
      <w:proofErr w:type="gramStart"/>
      <w:r w:rsidRPr="00927015">
        <w:rPr>
          <w:color w:val="auto"/>
          <w:sz w:val="20"/>
          <w:szCs w:val="20"/>
        </w:rPr>
        <w:t>…….</w:t>
      </w:r>
      <w:proofErr w:type="gramEnd"/>
      <w:r w:rsidRPr="00927015">
        <w:rPr>
          <w:color w:val="auto"/>
          <w:sz w:val="20"/>
          <w:szCs w:val="20"/>
        </w:rPr>
        <w:t>.</w:t>
      </w:r>
    </w:p>
    <w:p w14:paraId="38C93F7C" w14:textId="77777777" w:rsidR="005A4B47" w:rsidRPr="00927015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1B954766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48E0D53E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74618669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5C6E50A5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0F18B65E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4218E141" w14:textId="77777777" w:rsidR="005A4B47" w:rsidRDefault="005A4B47" w:rsidP="005A4B47">
      <w:pPr>
        <w:pStyle w:val="Default"/>
        <w:rPr>
          <w:color w:val="auto"/>
          <w:sz w:val="20"/>
          <w:szCs w:val="20"/>
        </w:rPr>
      </w:pPr>
    </w:p>
    <w:p w14:paraId="4F8661CA" w14:textId="77777777" w:rsidR="005A4B47" w:rsidRPr="006764C7" w:rsidRDefault="005A4B47" w:rsidP="005A4B47">
      <w:pPr>
        <w:pStyle w:val="Default"/>
        <w:rPr>
          <w:color w:val="auto"/>
          <w:sz w:val="20"/>
          <w:szCs w:val="20"/>
        </w:rPr>
      </w:pPr>
    </w:p>
    <w:p w14:paraId="716260CA" w14:textId="77777777" w:rsidR="005A4B47" w:rsidRPr="006764C7" w:rsidRDefault="005A4B47" w:rsidP="005A4B47">
      <w:pPr>
        <w:pStyle w:val="Default"/>
        <w:rPr>
          <w:b/>
          <w:bCs/>
          <w:color w:val="auto"/>
          <w:sz w:val="20"/>
          <w:szCs w:val="20"/>
        </w:rPr>
      </w:pPr>
    </w:p>
    <w:p w14:paraId="6628207D" w14:textId="77777777" w:rsidR="005A4B47" w:rsidRDefault="005A4B47" w:rsidP="005A4B47">
      <w:pPr>
        <w:pStyle w:val="Default"/>
        <w:rPr>
          <w:b/>
          <w:bCs/>
          <w:color w:val="auto"/>
          <w:sz w:val="32"/>
          <w:szCs w:val="32"/>
          <w:u w:val="single"/>
        </w:rPr>
      </w:pPr>
    </w:p>
    <w:p w14:paraId="2C734609" w14:textId="77777777" w:rsidR="005A4B47" w:rsidRDefault="005A4B47" w:rsidP="005A4B47">
      <w:pPr>
        <w:pStyle w:val="Default"/>
        <w:ind w:left="567"/>
        <w:rPr>
          <w:b/>
          <w:bCs/>
          <w:color w:val="auto"/>
          <w:sz w:val="32"/>
          <w:szCs w:val="32"/>
          <w:u w:val="single"/>
        </w:rPr>
      </w:pPr>
    </w:p>
    <w:p w14:paraId="5D528CF4" w14:textId="77777777" w:rsidR="005A4B47" w:rsidRPr="00150479" w:rsidRDefault="005A4B47" w:rsidP="005A4B47">
      <w:pPr>
        <w:pStyle w:val="Default"/>
        <w:rPr>
          <w:b/>
          <w:bCs/>
          <w:color w:val="auto"/>
          <w:sz w:val="32"/>
          <w:szCs w:val="32"/>
          <w:u w:val="single"/>
        </w:rPr>
      </w:pPr>
    </w:p>
    <w:p w14:paraId="71DF70B2" w14:textId="039F2BF4" w:rsidR="00EB35C3" w:rsidRPr="009C07DD" w:rsidRDefault="00EB35C3" w:rsidP="009C07DD"/>
    <w:sectPr w:rsidR="00EB35C3" w:rsidRPr="009C07DD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30600A" w14:textId="77777777" w:rsidR="001D766D" w:rsidRDefault="001D766D" w:rsidP="00C05D8B">
      <w:r>
        <w:separator/>
      </w:r>
    </w:p>
  </w:endnote>
  <w:endnote w:type="continuationSeparator" w:id="0">
    <w:p w14:paraId="17E54E74" w14:textId="77777777" w:rsidR="001D766D" w:rsidRDefault="001D766D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16600" w14:textId="749BF7BE" w:rsidR="001467A9" w:rsidRDefault="001467A9" w:rsidP="001467A9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56270013DE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   \* MERGEFORMAT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6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9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22.01.2026</w:t>
    </w:r>
    <w:r>
      <w:rPr>
        <w:rFonts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BDCFEA" w14:textId="77777777" w:rsidR="001D766D" w:rsidRDefault="001D766D" w:rsidP="00C05D8B">
      <w:r>
        <w:separator/>
      </w:r>
    </w:p>
  </w:footnote>
  <w:footnote w:type="continuationSeparator" w:id="0">
    <w:p w14:paraId="5A1C4FA7" w14:textId="77777777" w:rsidR="001D766D" w:rsidRDefault="001D766D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02C50"/>
    <w:multiLevelType w:val="hybridMultilevel"/>
    <w:tmpl w:val="78D069C0"/>
    <w:lvl w:ilvl="0" w:tplc="A40E4B6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4087E"/>
    <w:rsid w:val="00065CB6"/>
    <w:rsid w:val="000727ED"/>
    <w:rsid w:val="00090505"/>
    <w:rsid w:val="000A0747"/>
    <w:rsid w:val="000C3DEB"/>
    <w:rsid w:val="000D0E1F"/>
    <w:rsid w:val="000D22BB"/>
    <w:rsid w:val="00125351"/>
    <w:rsid w:val="001401FC"/>
    <w:rsid w:val="00140E5B"/>
    <w:rsid w:val="001467A9"/>
    <w:rsid w:val="00191B4F"/>
    <w:rsid w:val="00192F2D"/>
    <w:rsid w:val="001C1DBB"/>
    <w:rsid w:val="001C20B3"/>
    <w:rsid w:val="001D7609"/>
    <w:rsid w:val="001D766D"/>
    <w:rsid w:val="00225FB1"/>
    <w:rsid w:val="002335FB"/>
    <w:rsid w:val="002403F1"/>
    <w:rsid w:val="0025154B"/>
    <w:rsid w:val="00267104"/>
    <w:rsid w:val="00271DB6"/>
    <w:rsid w:val="002747A8"/>
    <w:rsid w:val="002B51DE"/>
    <w:rsid w:val="00332ED6"/>
    <w:rsid w:val="0033518A"/>
    <w:rsid w:val="00347728"/>
    <w:rsid w:val="003B3C56"/>
    <w:rsid w:val="003D012B"/>
    <w:rsid w:val="0044683F"/>
    <w:rsid w:val="00491AC7"/>
    <w:rsid w:val="004A55A9"/>
    <w:rsid w:val="004B4327"/>
    <w:rsid w:val="004D69CA"/>
    <w:rsid w:val="004F02E3"/>
    <w:rsid w:val="005507AA"/>
    <w:rsid w:val="005656A1"/>
    <w:rsid w:val="00571EA4"/>
    <w:rsid w:val="0057429C"/>
    <w:rsid w:val="00587142"/>
    <w:rsid w:val="005A4B47"/>
    <w:rsid w:val="005B6FD3"/>
    <w:rsid w:val="005B7461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D0128"/>
    <w:rsid w:val="006F6686"/>
    <w:rsid w:val="00785089"/>
    <w:rsid w:val="007923F1"/>
    <w:rsid w:val="007C1B20"/>
    <w:rsid w:val="008120D1"/>
    <w:rsid w:val="00830FEC"/>
    <w:rsid w:val="008407C6"/>
    <w:rsid w:val="008504FB"/>
    <w:rsid w:val="0086155C"/>
    <w:rsid w:val="00870EEC"/>
    <w:rsid w:val="008925F6"/>
    <w:rsid w:val="008B4698"/>
    <w:rsid w:val="008E4BF7"/>
    <w:rsid w:val="008E5625"/>
    <w:rsid w:val="009259FD"/>
    <w:rsid w:val="00934B23"/>
    <w:rsid w:val="00940208"/>
    <w:rsid w:val="00975F16"/>
    <w:rsid w:val="00987990"/>
    <w:rsid w:val="00997A9E"/>
    <w:rsid w:val="009A75A8"/>
    <w:rsid w:val="009C07DD"/>
    <w:rsid w:val="009C1497"/>
    <w:rsid w:val="009C521B"/>
    <w:rsid w:val="009D1A93"/>
    <w:rsid w:val="00A858A9"/>
    <w:rsid w:val="00AB006A"/>
    <w:rsid w:val="00AF1D17"/>
    <w:rsid w:val="00AF7402"/>
    <w:rsid w:val="00B370B1"/>
    <w:rsid w:val="00B9385F"/>
    <w:rsid w:val="00B9643B"/>
    <w:rsid w:val="00BD57DC"/>
    <w:rsid w:val="00C05D8B"/>
    <w:rsid w:val="00C26593"/>
    <w:rsid w:val="00C27677"/>
    <w:rsid w:val="00C3636B"/>
    <w:rsid w:val="00CA4223"/>
    <w:rsid w:val="00CB1DF9"/>
    <w:rsid w:val="00CD4947"/>
    <w:rsid w:val="00CD786D"/>
    <w:rsid w:val="00D77EEE"/>
    <w:rsid w:val="00D966C5"/>
    <w:rsid w:val="00DF3CCC"/>
    <w:rsid w:val="00DF4520"/>
    <w:rsid w:val="00E27C2F"/>
    <w:rsid w:val="00E64DC4"/>
    <w:rsid w:val="00E81F9A"/>
    <w:rsid w:val="00E8470A"/>
    <w:rsid w:val="00EB19FD"/>
    <w:rsid w:val="00EB35C3"/>
    <w:rsid w:val="00EB3F3F"/>
    <w:rsid w:val="00EB6A0D"/>
    <w:rsid w:val="00EE3348"/>
    <w:rsid w:val="00F802EE"/>
    <w:rsid w:val="00F80612"/>
    <w:rsid w:val="00FA55C6"/>
    <w:rsid w:val="00FA687E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3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15FA6-AFE7-4D1B-B191-68983F30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9</Pages>
  <Words>2244</Words>
  <Characters>12793</Characters>
  <Application>Microsoft Office Word</Application>
  <DocSecurity>0</DocSecurity>
  <Lines>106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15007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Stoerk, Michael</cp:lastModifiedBy>
  <cp:revision>4</cp:revision>
  <dcterms:created xsi:type="dcterms:W3CDTF">2026-01-20T15:48:00Z</dcterms:created>
  <dcterms:modified xsi:type="dcterms:W3CDTF">2026-01-22T14:47:00Z</dcterms:modified>
</cp:coreProperties>
</file>