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1DD31" w14:textId="77777777" w:rsidR="00CA6C83" w:rsidRDefault="00CA6C83" w:rsidP="00CA6C83">
      <w:pPr>
        <w:pStyle w:val="Default"/>
        <w:ind w:left="-113"/>
        <w:rPr>
          <w:b/>
          <w:bCs/>
          <w:color w:val="auto"/>
          <w:sz w:val="32"/>
          <w:szCs w:val="32"/>
          <w:u w:val="single"/>
        </w:rPr>
      </w:pPr>
      <w:r w:rsidRPr="006764C7">
        <w:rPr>
          <w:b/>
          <w:bCs/>
          <w:color w:val="auto"/>
          <w:sz w:val="32"/>
          <w:szCs w:val="32"/>
          <w:u w:val="single"/>
        </w:rPr>
        <w:t>Drehkreuze Magnetic mit Optionen und Zubehör</w:t>
      </w:r>
    </w:p>
    <w:p w14:paraId="201F7001" w14:textId="77777777" w:rsidR="00CA6C83" w:rsidRDefault="00CA6C83" w:rsidP="00CA6C83">
      <w:pPr>
        <w:pStyle w:val="Default"/>
        <w:ind w:left="-113"/>
        <w:rPr>
          <w:b/>
          <w:bCs/>
          <w:color w:val="auto"/>
          <w:sz w:val="32"/>
          <w:szCs w:val="32"/>
          <w:u w:val="single"/>
        </w:rPr>
      </w:pPr>
    </w:p>
    <w:p w14:paraId="7118899D" w14:textId="77777777" w:rsidR="00CA6C83" w:rsidRDefault="00CA6C83" w:rsidP="00CA6C83">
      <w:pPr>
        <w:pStyle w:val="Default"/>
        <w:ind w:left="-113"/>
        <w:rPr>
          <w:b/>
          <w:bCs/>
          <w:color w:val="auto"/>
          <w:sz w:val="20"/>
          <w:szCs w:val="20"/>
        </w:rPr>
      </w:pPr>
      <w:r w:rsidRPr="006764C7">
        <w:rPr>
          <w:b/>
          <w:bCs/>
          <w:color w:val="auto"/>
          <w:sz w:val="20"/>
          <w:szCs w:val="20"/>
        </w:rPr>
        <w:t>[Position: ……</w:t>
      </w:r>
      <w:proofErr w:type="gramStart"/>
      <w:r w:rsidRPr="006764C7">
        <w:rPr>
          <w:b/>
          <w:bCs/>
          <w:color w:val="auto"/>
          <w:sz w:val="20"/>
          <w:szCs w:val="20"/>
        </w:rPr>
        <w:t>…….</w:t>
      </w:r>
      <w:proofErr w:type="gramEnd"/>
      <w:r w:rsidRPr="006764C7">
        <w:rPr>
          <w:b/>
          <w:bCs/>
          <w:color w:val="auto"/>
          <w:sz w:val="20"/>
          <w:szCs w:val="20"/>
        </w:rPr>
        <w:t xml:space="preserve">.] </w:t>
      </w:r>
    </w:p>
    <w:p w14:paraId="55642F2A" w14:textId="77777777" w:rsidR="00CA6C83" w:rsidRDefault="00CA6C83" w:rsidP="00CA6C83">
      <w:pPr>
        <w:pStyle w:val="Default"/>
        <w:ind w:left="-113"/>
        <w:rPr>
          <w:b/>
          <w:bCs/>
          <w:color w:val="auto"/>
          <w:sz w:val="20"/>
          <w:szCs w:val="20"/>
        </w:rPr>
      </w:pPr>
    </w:p>
    <w:p w14:paraId="7F724415" w14:textId="77777777" w:rsidR="00CA6C83" w:rsidRPr="006764C7" w:rsidRDefault="00CA6C83" w:rsidP="00CA6C83">
      <w:pPr>
        <w:pStyle w:val="Default"/>
        <w:ind w:left="-113"/>
        <w:rPr>
          <w:b/>
          <w:bCs/>
          <w:color w:val="auto"/>
          <w:sz w:val="20"/>
          <w:szCs w:val="20"/>
        </w:rPr>
      </w:pPr>
      <w:r w:rsidRPr="006764C7">
        <w:rPr>
          <w:b/>
          <w:bCs/>
          <w:color w:val="auto"/>
          <w:sz w:val="20"/>
          <w:szCs w:val="20"/>
        </w:rPr>
        <w:t xml:space="preserve">Mechanisches Drehkreuz Magnetic, MPT330CZ300 </w:t>
      </w:r>
    </w:p>
    <w:p w14:paraId="5DAAD40F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Mechanische Drehkreuz für die Zutrittskontrolle und Personenvereinzelung als Einzeldurchgang.</w:t>
      </w:r>
    </w:p>
    <w:p w14:paraId="7D963C28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078EBC47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Funktion</w:t>
      </w:r>
      <w:r>
        <w:rPr>
          <w:color w:val="auto"/>
          <w:sz w:val="20"/>
          <w:szCs w:val="20"/>
        </w:rPr>
        <w:t>:</w:t>
      </w:r>
    </w:p>
    <w:p w14:paraId="09D99915" w14:textId="77777777" w:rsidR="00CA6C83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Das Drehkreuz MPT330* dient zur Kontrolle von Fußgänger hauptsächlich im Außenbereich mit relativ hohem Sicherheitsanspruch</w:t>
      </w:r>
      <w:r>
        <w:rPr>
          <w:color w:val="auto"/>
          <w:sz w:val="20"/>
          <w:szCs w:val="20"/>
        </w:rPr>
        <w:t>.</w:t>
      </w:r>
    </w:p>
    <w:p w14:paraId="7BD27153" w14:textId="77777777" w:rsidR="00CA6C83" w:rsidRPr="006764C7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Leichtgängige Mechanik für komfortablen Durchgang</w:t>
      </w:r>
    </w:p>
    <w:p w14:paraId="53526DEB" w14:textId="77777777" w:rsidR="00CA6C83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Federngestützte Drehbewegung nach leichter Handberührung</w:t>
      </w:r>
    </w:p>
    <w:p w14:paraId="1C4FB873" w14:textId="77777777" w:rsidR="00CA6C83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Richtungsbetrieb in Eingangs- und Ausgangsrichtung frei wählbar und manuell (via Schloss) wählbar</w:t>
      </w:r>
    </w:p>
    <w:p w14:paraId="3963D2B8" w14:textId="77777777" w:rsidR="00CA6C83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Komplettes Drehkreuz kann auch manuell (via Schloss) gesperrt werden</w:t>
      </w:r>
    </w:p>
    <w:p w14:paraId="4597A680" w14:textId="77777777" w:rsidR="00CA6C83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Schloss ist im Lieferumfang enthalten</w:t>
      </w:r>
    </w:p>
    <w:p w14:paraId="65DB452E" w14:textId="77777777" w:rsidR="00CA6C83" w:rsidRPr="006764C7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Durchgangszyklen (MCBF) min. 10 Millionen</w:t>
      </w:r>
    </w:p>
    <w:p w14:paraId="27F9D6E5" w14:textId="77777777" w:rsidR="00CA6C83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Sicherheit.- und Mindestabstände gemäß EN17352</w:t>
      </w:r>
    </w:p>
    <w:p w14:paraId="36B5D939" w14:textId="77777777" w:rsidR="00CA6C83" w:rsidRDefault="00CA6C83" w:rsidP="00CA6C83">
      <w:pPr>
        <w:pStyle w:val="Default"/>
        <w:jc w:val="both"/>
        <w:rPr>
          <w:color w:val="auto"/>
          <w:sz w:val="20"/>
          <w:szCs w:val="20"/>
        </w:rPr>
      </w:pPr>
    </w:p>
    <w:p w14:paraId="795B24DD" w14:textId="77777777" w:rsidR="00CA6C83" w:rsidRPr="006764C7" w:rsidRDefault="00CA6C83" w:rsidP="00CA6C83">
      <w:pPr>
        <w:pStyle w:val="Default"/>
        <w:ind w:left="-113"/>
        <w:jc w:val="both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Menge: ……</w:t>
      </w:r>
      <w:proofErr w:type="gramStart"/>
      <w:r w:rsidRPr="006764C7">
        <w:rPr>
          <w:color w:val="auto"/>
          <w:sz w:val="20"/>
          <w:szCs w:val="20"/>
        </w:rPr>
        <w:t>…….</w:t>
      </w:r>
      <w:proofErr w:type="gramEnd"/>
      <w:r w:rsidRPr="006764C7">
        <w:rPr>
          <w:color w:val="auto"/>
          <w:sz w:val="20"/>
          <w:szCs w:val="20"/>
        </w:rPr>
        <w:t>.      Einheit: St</w:t>
      </w:r>
      <w:r w:rsidRPr="006764C7">
        <w:rPr>
          <w:color w:val="auto"/>
          <w:sz w:val="20"/>
          <w:szCs w:val="20"/>
        </w:rPr>
        <w:tab/>
      </w:r>
      <w:r w:rsidRPr="006764C7">
        <w:rPr>
          <w:color w:val="auto"/>
          <w:sz w:val="20"/>
          <w:szCs w:val="20"/>
        </w:rPr>
        <w:tab/>
        <w:t>EP: ……</w:t>
      </w:r>
      <w:proofErr w:type="gramStart"/>
      <w:r w:rsidRPr="006764C7">
        <w:rPr>
          <w:color w:val="auto"/>
          <w:sz w:val="20"/>
          <w:szCs w:val="20"/>
        </w:rPr>
        <w:t>…….</w:t>
      </w:r>
      <w:proofErr w:type="gramEnd"/>
      <w:r w:rsidRPr="006764C7">
        <w:rPr>
          <w:color w:val="auto"/>
          <w:sz w:val="20"/>
          <w:szCs w:val="20"/>
        </w:rPr>
        <w:t>.</w:t>
      </w:r>
      <w:r w:rsidRPr="006764C7">
        <w:rPr>
          <w:color w:val="auto"/>
          <w:sz w:val="20"/>
          <w:szCs w:val="20"/>
        </w:rPr>
        <w:tab/>
        <w:t>GP: ……</w:t>
      </w:r>
      <w:proofErr w:type="gramStart"/>
      <w:r w:rsidRPr="006764C7">
        <w:rPr>
          <w:color w:val="auto"/>
          <w:sz w:val="20"/>
          <w:szCs w:val="20"/>
        </w:rPr>
        <w:t>…….</w:t>
      </w:r>
      <w:proofErr w:type="gramEnd"/>
      <w:r w:rsidRPr="006764C7">
        <w:rPr>
          <w:color w:val="auto"/>
          <w:sz w:val="20"/>
          <w:szCs w:val="20"/>
        </w:rPr>
        <w:t>.</w:t>
      </w:r>
    </w:p>
    <w:p w14:paraId="38A2253A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3F7AEE1F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6A0E031C" w14:textId="77777777" w:rsidR="00CA6C83" w:rsidRDefault="00CA6C83" w:rsidP="00CA6C83">
      <w:pPr>
        <w:pStyle w:val="Default"/>
        <w:ind w:left="-113"/>
        <w:rPr>
          <w:b/>
          <w:bCs/>
          <w:color w:val="auto"/>
          <w:sz w:val="20"/>
          <w:szCs w:val="20"/>
        </w:rPr>
      </w:pPr>
      <w:r w:rsidRPr="006764C7">
        <w:rPr>
          <w:b/>
          <w:bCs/>
          <w:color w:val="auto"/>
          <w:sz w:val="20"/>
          <w:szCs w:val="20"/>
        </w:rPr>
        <w:t>[Position: ……</w:t>
      </w:r>
      <w:proofErr w:type="gramStart"/>
      <w:r w:rsidRPr="006764C7">
        <w:rPr>
          <w:b/>
          <w:bCs/>
          <w:color w:val="auto"/>
          <w:sz w:val="20"/>
          <w:szCs w:val="20"/>
        </w:rPr>
        <w:t>…….</w:t>
      </w:r>
      <w:proofErr w:type="gramEnd"/>
      <w:r w:rsidRPr="006764C7">
        <w:rPr>
          <w:b/>
          <w:bCs/>
          <w:color w:val="auto"/>
          <w:sz w:val="20"/>
          <w:szCs w:val="20"/>
        </w:rPr>
        <w:t xml:space="preserve">.] </w:t>
      </w:r>
    </w:p>
    <w:p w14:paraId="369A3FEF" w14:textId="77777777" w:rsidR="00CA6C83" w:rsidRDefault="00CA6C83" w:rsidP="00CA6C83">
      <w:pPr>
        <w:pStyle w:val="Default"/>
        <w:ind w:left="-113"/>
        <w:rPr>
          <w:b/>
          <w:bCs/>
          <w:color w:val="auto"/>
          <w:sz w:val="20"/>
          <w:szCs w:val="20"/>
        </w:rPr>
      </w:pPr>
    </w:p>
    <w:p w14:paraId="569389D7" w14:textId="77777777" w:rsidR="00CA6C83" w:rsidRPr="006764C7" w:rsidRDefault="00CA6C83" w:rsidP="00CA6C83">
      <w:pPr>
        <w:pStyle w:val="Default"/>
        <w:ind w:left="-113"/>
        <w:rPr>
          <w:b/>
          <w:bCs/>
          <w:color w:val="auto"/>
          <w:sz w:val="20"/>
          <w:szCs w:val="20"/>
        </w:rPr>
      </w:pPr>
      <w:r w:rsidRPr="006764C7">
        <w:rPr>
          <w:b/>
          <w:bCs/>
          <w:color w:val="auto"/>
          <w:sz w:val="20"/>
          <w:szCs w:val="20"/>
        </w:rPr>
        <w:t xml:space="preserve">Elektromechanisches Drehkreuz Magnetic, MPT333CA300 </w:t>
      </w:r>
    </w:p>
    <w:p w14:paraId="751BEB06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Elektromechanische Drehkreuz für die Zutrittskontrolle und</w:t>
      </w:r>
      <w:r>
        <w:rPr>
          <w:color w:val="auto"/>
          <w:sz w:val="20"/>
          <w:szCs w:val="20"/>
        </w:rPr>
        <w:t xml:space="preserve"> Personenvereinzelung als E</w:t>
      </w:r>
      <w:r w:rsidRPr="006764C7">
        <w:rPr>
          <w:color w:val="auto"/>
          <w:sz w:val="20"/>
          <w:szCs w:val="20"/>
        </w:rPr>
        <w:t>inzeldurchgang.</w:t>
      </w:r>
    </w:p>
    <w:p w14:paraId="4B1430ED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60A5D5BA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Funktion:</w:t>
      </w:r>
    </w:p>
    <w:p w14:paraId="55053469" w14:textId="77777777" w:rsidR="00CA6C83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Das Drehkreuz MPT333* dient zur Kontrolle von Fußgänger hauptsächlich im Außenbereich mit relativ hohem Sicherheitsanspruch</w:t>
      </w:r>
    </w:p>
    <w:p w14:paraId="43B872F1" w14:textId="77777777" w:rsidR="00CA6C83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Leichtgängige Elektromechanik für komfortablen Durchgang</w:t>
      </w:r>
    </w:p>
    <w:p w14:paraId="161E5661" w14:textId="77777777" w:rsidR="00CA6C83" w:rsidRPr="006764C7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Federngestützte Drehbewegung nach Freigabeimpuls und leichte Handberührung</w:t>
      </w:r>
    </w:p>
    <w:p w14:paraId="24E47E03" w14:textId="77777777" w:rsidR="00CA6C83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2-Richtungsbetrieb in Eingangs- und Ausgangsrichtung</w:t>
      </w:r>
    </w:p>
    <w:p w14:paraId="6CC30A76" w14:textId="77777777" w:rsidR="00CA6C83" w:rsidRPr="006764C7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 xml:space="preserve">Standardmäßig wird das Drehkreuz „Verriegelung spannungslos freidrehend“ geliefert. </w:t>
      </w:r>
    </w:p>
    <w:p w14:paraId="117534C0" w14:textId="77777777" w:rsidR="00CA6C83" w:rsidRPr="006764C7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Die Konfigurationen „Verriegelung spannungslos verriegelt“ kann bei der Bestellung berücksichtigt werden oder der Umbau einfach im Feld erfolgen.</w:t>
      </w:r>
    </w:p>
    <w:p w14:paraId="5875622B" w14:textId="77777777" w:rsidR="00CA6C83" w:rsidRPr="006764C7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Signallöschung bei Nichtbenutzung nach eingestellter Zeit</w:t>
      </w:r>
    </w:p>
    <w:p w14:paraId="2A440335" w14:textId="77777777" w:rsidR="00CA6C83" w:rsidRPr="006764C7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Pulszählung in beide Durchgangsrichtungen</w:t>
      </w:r>
    </w:p>
    <w:p w14:paraId="0E3BDE33" w14:textId="77777777" w:rsidR="00CA6C83" w:rsidRPr="006764C7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Fehler-Historie (</w:t>
      </w:r>
      <w:proofErr w:type="spellStart"/>
      <w:r w:rsidRPr="006764C7">
        <w:rPr>
          <w:color w:val="auto"/>
          <w:sz w:val="20"/>
          <w:szCs w:val="20"/>
        </w:rPr>
        <w:t>logs</w:t>
      </w:r>
      <w:proofErr w:type="spellEnd"/>
      <w:r w:rsidRPr="006764C7">
        <w:rPr>
          <w:color w:val="auto"/>
          <w:sz w:val="20"/>
          <w:szCs w:val="20"/>
        </w:rPr>
        <w:t>) für den technischen Service</w:t>
      </w:r>
    </w:p>
    <w:p w14:paraId="29C80B1E" w14:textId="77777777" w:rsidR="00CA6C83" w:rsidRPr="006764C7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Integrierter Zufallsgenerator für die Personen- und Taschenkontrolle</w:t>
      </w:r>
    </w:p>
    <w:p w14:paraId="7A5F4766" w14:textId="77777777" w:rsidR="00CA6C83" w:rsidRPr="006764C7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Standardmäßig wird die Ausführung „Eingangsseitig rechts“ geliefert, „Eingangsseitig“ links ist auf der Bestellung zu vermerken</w:t>
      </w:r>
    </w:p>
    <w:p w14:paraId="34431B87" w14:textId="77777777" w:rsidR="00CA6C83" w:rsidRPr="006764C7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Bei forciertem Durchgang sendet die Sperre eine Warnmeldung</w:t>
      </w:r>
    </w:p>
    <w:p w14:paraId="0D83CD1B" w14:textId="77777777" w:rsidR="00CA6C83" w:rsidRPr="006764C7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Bei Netzausfall oder bei Alarmsignal ist die Sperre in beide Richtungen frei drehbar</w:t>
      </w:r>
    </w:p>
    <w:p w14:paraId="14604E17" w14:textId="77777777" w:rsidR="00CA6C83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2F06E2">
        <w:rPr>
          <w:color w:val="auto"/>
          <w:sz w:val="20"/>
          <w:szCs w:val="20"/>
        </w:rPr>
        <w:t>Einschaltdauer S1 (Dauerbetrieb), 100% gemäß</w:t>
      </w:r>
      <w:r>
        <w:rPr>
          <w:color w:val="auto"/>
          <w:sz w:val="20"/>
          <w:szCs w:val="20"/>
        </w:rPr>
        <w:t xml:space="preserve"> DIN EN60034-1</w:t>
      </w:r>
      <w:r w:rsidRPr="002F06E2">
        <w:rPr>
          <w:color w:val="auto"/>
          <w:sz w:val="20"/>
          <w:szCs w:val="20"/>
        </w:rPr>
        <w:t xml:space="preserve"> </w:t>
      </w:r>
    </w:p>
    <w:p w14:paraId="4DA0948F" w14:textId="77777777" w:rsidR="00CA6C83" w:rsidRPr="002F06E2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2F06E2">
        <w:rPr>
          <w:color w:val="auto"/>
          <w:sz w:val="20"/>
          <w:szCs w:val="20"/>
        </w:rPr>
        <w:t>Durchgangszyklen (MCBF) min. 10 Millionen</w:t>
      </w:r>
    </w:p>
    <w:p w14:paraId="24700160" w14:textId="77777777" w:rsidR="00CA6C83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Sicherheit.- und Mindestabstände gemäß EN17352</w:t>
      </w:r>
    </w:p>
    <w:p w14:paraId="77F18807" w14:textId="77777777" w:rsidR="00CA6C83" w:rsidRDefault="00CA6C83" w:rsidP="00CA6C83">
      <w:pPr>
        <w:pStyle w:val="Default"/>
        <w:ind w:left="-57"/>
        <w:rPr>
          <w:color w:val="auto"/>
          <w:sz w:val="20"/>
          <w:szCs w:val="20"/>
        </w:rPr>
      </w:pPr>
    </w:p>
    <w:p w14:paraId="07FC71AD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Elektrik/Software:</w:t>
      </w:r>
    </w:p>
    <w:p w14:paraId="7AA1BA82" w14:textId="77777777" w:rsidR="00CA6C83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Integrierte MGC-Steuerung mit Display zur Parametrierung und Inbetriebnahme</w:t>
      </w:r>
    </w:p>
    <w:p w14:paraId="297D0411" w14:textId="77777777" w:rsidR="00CA6C83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Funktionen und Parameter aktivierbar und einstellbar und über digitale Eingänge und Ausgänge schaltbar: Durchgangsrichtung, Offenhaltez</w:t>
      </w:r>
      <w:r>
        <w:rPr>
          <w:color w:val="auto"/>
          <w:sz w:val="20"/>
          <w:szCs w:val="20"/>
        </w:rPr>
        <w:t>eit, Durchgangsrichtungsanzeige, Zufallsgenerator</w:t>
      </w:r>
    </w:p>
    <w:p w14:paraId="3C11B6F3" w14:textId="77777777" w:rsidR="00CA6C83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Anschluss für 100 – 240 VAC, 50/60 Hz</w:t>
      </w:r>
    </w:p>
    <w:p w14:paraId="0EA459A7" w14:textId="77777777" w:rsidR="00CA6C83" w:rsidRPr="006764C7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Ansteuerung mit Freischaltung durch Rezeption (PULT02) sowie mit allen gängigen Kartenlesern</w:t>
      </w:r>
    </w:p>
    <w:p w14:paraId="5210192F" w14:textId="77777777" w:rsidR="00CA6C83" w:rsidRPr="006764C7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8 digitale Eingänge mit frei belegbaren Funktionen</w:t>
      </w:r>
    </w:p>
    <w:p w14:paraId="4EA2FEC8" w14:textId="77777777" w:rsidR="00CA6C83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4 digitale Ausgänge und 6 Ausgangsrelais für Zustandsmeldung (frei belegbar)</w:t>
      </w:r>
    </w:p>
    <w:p w14:paraId="5E152F46" w14:textId="77777777" w:rsidR="00CA6C83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5 Steckkarten-Plätze für Erweiterungsmodule</w:t>
      </w:r>
    </w:p>
    <w:p w14:paraId="6DC36A7E" w14:textId="77777777" w:rsidR="00CA6C83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Vernet</w:t>
      </w:r>
      <w:r>
        <w:rPr>
          <w:color w:val="auto"/>
          <w:sz w:val="20"/>
          <w:szCs w:val="20"/>
        </w:rPr>
        <w:t>zbar über Ethernet-Schnittstelle</w:t>
      </w:r>
    </w:p>
    <w:p w14:paraId="7CD94A59" w14:textId="77777777" w:rsidR="00CA6C83" w:rsidRPr="00714810" w:rsidRDefault="00CA6C83" w:rsidP="00CA6C83">
      <w:pPr>
        <w:pStyle w:val="Default"/>
        <w:ind w:left="360"/>
        <w:rPr>
          <w:color w:val="auto"/>
          <w:sz w:val="20"/>
          <w:szCs w:val="20"/>
        </w:rPr>
      </w:pPr>
    </w:p>
    <w:p w14:paraId="37062BCC" w14:textId="3D1BE3B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Menge: ……</w:t>
      </w:r>
      <w:proofErr w:type="gramStart"/>
      <w:r w:rsidRPr="006764C7">
        <w:rPr>
          <w:color w:val="auto"/>
          <w:sz w:val="20"/>
          <w:szCs w:val="20"/>
        </w:rPr>
        <w:t>…….</w:t>
      </w:r>
      <w:proofErr w:type="gramEnd"/>
      <w:r w:rsidRPr="006764C7">
        <w:rPr>
          <w:color w:val="auto"/>
          <w:sz w:val="20"/>
          <w:szCs w:val="20"/>
        </w:rPr>
        <w:t>.      Einheit: St</w:t>
      </w:r>
      <w:r w:rsidRPr="006764C7">
        <w:rPr>
          <w:color w:val="auto"/>
          <w:sz w:val="20"/>
          <w:szCs w:val="20"/>
        </w:rPr>
        <w:tab/>
      </w:r>
      <w:r w:rsidRPr="006764C7">
        <w:rPr>
          <w:color w:val="auto"/>
          <w:sz w:val="20"/>
          <w:szCs w:val="20"/>
        </w:rPr>
        <w:tab/>
        <w:t>EP: ……</w:t>
      </w:r>
      <w:proofErr w:type="gramStart"/>
      <w:r w:rsidRPr="006764C7">
        <w:rPr>
          <w:color w:val="auto"/>
          <w:sz w:val="20"/>
          <w:szCs w:val="20"/>
        </w:rPr>
        <w:t>…….</w:t>
      </w:r>
      <w:proofErr w:type="gramEnd"/>
      <w:r w:rsidRPr="006764C7">
        <w:rPr>
          <w:color w:val="auto"/>
          <w:sz w:val="20"/>
          <w:szCs w:val="20"/>
        </w:rPr>
        <w:t>.</w:t>
      </w:r>
      <w:r w:rsidRPr="006764C7">
        <w:rPr>
          <w:color w:val="auto"/>
          <w:sz w:val="20"/>
          <w:szCs w:val="20"/>
        </w:rPr>
        <w:tab/>
        <w:t>GP: ……</w:t>
      </w:r>
      <w:proofErr w:type="gramStart"/>
      <w:r w:rsidRPr="006764C7">
        <w:rPr>
          <w:color w:val="auto"/>
          <w:sz w:val="20"/>
          <w:szCs w:val="20"/>
        </w:rPr>
        <w:t>…….</w:t>
      </w:r>
      <w:proofErr w:type="gramEnd"/>
      <w:r w:rsidRPr="006764C7">
        <w:rPr>
          <w:color w:val="auto"/>
          <w:sz w:val="20"/>
          <w:szCs w:val="20"/>
        </w:rPr>
        <w:t>.</w:t>
      </w:r>
    </w:p>
    <w:p w14:paraId="71FBAA5C" w14:textId="77777777" w:rsidR="00BF39D2" w:rsidRPr="006764C7" w:rsidRDefault="00BF39D2" w:rsidP="00CA6C83">
      <w:pPr>
        <w:pStyle w:val="Default"/>
        <w:ind w:left="-113"/>
        <w:rPr>
          <w:color w:val="auto"/>
          <w:sz w:val="20"/>
          <w:szCs w:val="20"/>
        </w:rPr>
      </w:pPr>
    </w:p>
    <w:p w14:paraId="02CB0781" w14:textId="77777777" w:rsidR="00CA6C83" w:rsidRDefault="00CA6C83" w:rsidP="00CA6C83">
      <w:pPr>
        <w:pStyle w:val="Default"/>
        <w:ind w:left="-113"/>
        <w:rPr>
          <w:b/>
          <w:bCs/>
          <w:color w:val="auto"/>
          <w:sz w:val="20"/>
          <w:szCs w:val="20"/>
        </w:rPr>
      </w:pPr>
      <w:r w:rsidRPr="006764C7">
        <w:rPr>
          <w:b/>
          <w:bCs/>
          <w:color w:val="auto"/>
          <w:sz w:val="20"/>
          <w:szCs w:val="20"/>
        </w:rPr>
        <w:lastRenderedPageBreak/>
        <w:t>[Position: ……</w:t>
      </w:r>
      <w:proofErr w:type="gramStart"/>
      <w:r w:rsidRPr="006764C7">
        <w:rPr>
          <w:b/>
          <w:bCs/>
          <w:color w:val="auto"/>
          <w:sz w:val="20"/>
          <w:szCs w:val="20"/>
        </w:rPr>
        <w:t>…….</w:t>
      </w:r>
      <w:proofErr w:type="gramEnd"/>
      <w:r w:rsidRPr="006764C7">
        <w:rPr>
          <w:b/>
          <w:bCs/>
          <w:color w:val="auto"/>
          <w:sz w:val="20"/>
          <w:szCs w:val="20"/>
        </w:rPr>
        <w:t xml:space="preserve">.] </w:t>
      </w:r>
    </w:p>
    <w:p w14:paraId="41EBA3E6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07FB85B4" w14:textId="77777777" w:rsidR="00CA6C83" w:rsidRPr="006764C7" w:rsidRDefault="00CA6C83" w:rsidP="00CA6C83">
      <w:pPr>
        <w:pStyle w:val="Default"/>
        <w:ind w:left="-113"/>
        <w:rPr>
          <w:b/>
          <w:bCs/>
          <w:color w:val="auto"/>
          <w:sz w:val="20"/>
          <w:szCs w:val="20"/>
        </w:rPr>
      </w:pPr>
      <w:r w:rsidRPr="006764C7">
        <w:rPr>
          <w:b/>
          <w:bCs/>
          <w:color w:val="auto"/>
          <w:sz w:val="20"/>
          <w:szCs w:val="20"/>
        </w:rPr>
        <w:t>Motorisc</w:t>
      </w:r>
      <w:r>
        <w:rPr>
          <w:b/>
          <w:bCs/>
          <w:color w:val="auto"/>
          <w:sz w:val="20"/>
          <w:szCs w:val="20"/>
        </w:rPr>
        <w:t>hes Drehkreuz Magnetic, MPT332CA</w:t>
      </w:r>
      <w:r w:rsidRPr="006764C7">
        <w:rPr>
          <w:b/>
          <w:bCs/>
          <w:color w:val="auto"/>
          <w:sz w:val="20"/>
          <w:szCs w:val="20"/>
        </w:rPr>
        <w:t xml:space="preserve">300 </w:t>
      </w:r>
    </w:p>
    <w:p w14:paraId="5744F805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Motorisches Drehkreuz für die Zutrittskontrolle und Personenvereinzelung als Einzeldurchgang.</w:t>
      </w:r>
    </w:p>
    <w:p w14:paraId="0BEBC969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6F9A82B4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Funktion:</w:t>
      </w:r>
    </w:p>
    <w:p w14:paraId="15953120" w14:textId="77777777" w:rsidR="00CA6C83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Das Drehkreuz MPT</w:t>
      </w:r>
      <w:r>
        <w:rPr>
          <w:color w:val="auto"/>
          <w:sz w:val="20"/>
          <w:szCs w:val="20"/>
        </w:rPr>
        <w:t>332</w:t>
      </w:r>
      <w:r w:rsidRPr="006764C7">
        <w:rPr>
          <w:color w:val="auto"/>
          <w:sz w:val="20"/>
          <w:szCs w:val="20"/>
        </w:rPr>
        <w:t>* dient zur Kontrolle von Fußgänger hauptsächlich im Außenbereich mit relativ hohem Sicherheitsanspruch</w:t>
      </w:r>
    </w:p>
    <w:p w14:paraId="178A4450" w14:textId="77777777" w:rsidR="00CA6C83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Nach einem Freigabeimpuls (z.B. Zutrittskontrolleinrichtung) zeigt das Drehkreuz durch ein kurzes andrehen der Mittelsäule (ca.2°) die Bereitschaft an</w:t>
      </w:r>
    </w:p>
    <w:p w14:paraId="2E6B6092" w14:textId="77777777" w:rsidR="00CA6C83" w:rsidRPr="006764C7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Ein bürstenloser Elektromotor unterstütze die weitere Drehbewegung nach einer leichten Berührung und führ den Benutzer komfortabel weiter</w:t>
      </w:r>
    </w:p>
    <w:p w14:paraId="68647AA8" w14:textId="77777777" w:rsidR="00CA6C83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2-Richtungsbetrieb in Eingangs- und Ausgangsrichtung</w:t>
      </w:r>
    </w:p>
    <w:p w14:paraId="71C27304" w14:textId="77777777" w:rsidR="00CA6C83" w:rsidRPr="006764C7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 xml:space="preserve">Standardmäßig wird das Drehkreuz „Verriegelung spannungslos freidrehend“ geliefert. </w:t>
      </w:r>
    </w:p>
    <w:p w14:paraId="4BC3678C" w14:textId="77777777" w:rsidR="00CA6C83" w:rsidRPr="006764C7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Die Konfigurationen „Verriegelung spannungslos verriegelt“ kann bei der Bestellung berücksichtigt werden oder der Umbau einfach im Feld erfolgen.</w:t>
      </w:r>
    </w:p>
    <w:p w14:paraId="226852E2" w14:textId="77777777" w:rsidR="00CA6C83" w:rsidRPr="006764C7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Signallöschung bei Nichtbenutzung nach eingestellter Zeit</w:t>
      </w:r>
    </w:p>
    <w:p w14:paraId="17406698" w14:textId="77777777" w:rsidR="00CA6C83" w:rsidRPr="006764C7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Pulszählung in beide Durchgangsrichtungen</w:t>
      </w:r>
    </w:p>
    <w:p w14:paraId="1CAC9B6E" w14:textId="77777777" w:rsidR="00CA6C83" w:rsidRPr="006764C7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Fehler-Historie (</w:t>
      </w:r>
      <w:proofErr w:type="spellStart"/>
      <w:r w:rsidRPr="006764C7">
        <w:rPr>
          <w:color w:val="auto"/>
          <w:sz w:val="20"/>
          <w:szCs w:val="20"/>
        </w:rPr>
        <w:t>logs</w:t>
      </w:r>
      <w:proofErr w:type="spellEnd"/>
      <w:r w:rsidRPr="006764C7">
        <w:rPr>
          <w:color w:val="auto"/>
          <w:sz w:val="20"/>
          <w:szCs w:val="20"/>
        </w:rPr>
        <w:t>) für den technischen Service</w:t>
      </w:r>
    </w:p>
    <w:p w14:paraId="24D38602" w14:textId="77777777" w:rsidR="00CA6C83" w:rsidRPr="006764C7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Integrierter Zufallsgenerator für die Personen- und Taschenkontrolle</w:t>
      </w:r>
    </w:p>
    <w:p w14:paraId="61C8B34C" w14:textId="77777777" w:rsidR="00CA6C83" w:rsidRPr="006764C7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Standardmäßig wird die Ausführung „Eingangsseitig rechts“ geliefert, „Eingangsseitig“ links ist auf der Bestellung zu vermerken</w:t>
      </w:r>
    </w:p>
    <w:p w14:paraId="6B9349C4" w14:textId="77777777" w:rsidR="00CA6C83" w:rsidRPr="006764C7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Bei forciertem Durchgang sendet die Sperre eine Warnmeldung</w:t>
      </w:r>
    </w:p>
    <w:p w14:paraId="0C81D845" w14:textId="77777777" w:rsidR="00CA6C83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Bei Netzausfall oder bei Alarmsignal ist die Sperre in beide Richtungen frei drehbar</w:t>
      </w:r>
    </w:p>
    <w:p w14:paraId="6C52907A" w14:textId="77777777" w:rsidR="00CA6C83" w:rsidRPr="006764C7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Im spannungslosen Zustand lässt dich die Mittelsäule nicht manuell aufdrehen, dies ist durch eine Risikobetrachtung bestätigt</w:t>
      </w:r>
    </w:p>
    <w:p w14:paraId="367D881D" w14:textId="77777777" w:rsidR="00CA6C83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2F06E2">
        <w:rPr>
          <w:color w:val="auto"/>
          <w:sz w:val="20"/>
          <w:szCs w:val="20"/>
        </w:rPr>
        <w:t>Einschaltdauer S1 (Dauerbetrieb), 100% gemäß</w:t>
      </w:r>
      <w:r>
        <w:rPr>
          <w:color w:val="auto"/>
          <w:sz w:val="20"/>
          <w:szCs w:val="20"/>
        </w:rPr>
        <w:t xml:space="preserve"> DIN EN60034-1</w:t>
      </w:r>
      <w:r w:rsidRPr="002F06E2">
        <w:rPr>
          <w:color w:val="auto"/>
          <w:sz w:val="20"/>
          <w:szCs w:val="20"/>
        </w:rPr>
        <w:t xml:space="preserve"> </w:t>
      </w:r>
    </w:p>
    <w:p w14:paraId="08DB9AAD" w14:textId="77777777" w:rsidR="00CA6C83" w:rsidRPr="002F06E2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2F06E2">
        <w:rPr>
          <w:color w:val="auto"/>
          <w:sz w:val="20"/>
          <w:szCs w:val="20"/>
        </w:rPr>
        <w:t>Durchgangszyklen (MCBF) min. 10 Millionen</w:t>
      </w:r>
    </w:p>
    <w:p w14:paraId="6BC9A607" w14:textId="77777777" w:rsidR="00CA6C83" w:rsidRDefault="00CA6C83" w:rsidP="00CA6C83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Sicherheit.- und Mindestabstände gemäß EN17352</w:t>
      </w:r>
    </w:p>
    <w:p w14:paraId="31F349D0" w14:textId="77777777" w:rsidR="00CA6C83" w:rsidRDefault="00CA6C83" w:rsidP="00CA6C83">
      <w:pPr>
        <w:pStyle w:val="Default"/>
        <w:rPr>
          <w:color w:val="auto"/>
          <w:sz w:val="20"/>
          <w:szCs w:val="20"/>
        </w:rPr>
      </w:pPr>
    </w:p>
    <w:p w14:paraId="5D63805C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Antriebssystem/Sicherheit</w:t>
      </w:r>
    </w:p>
    <w:p w14:paraId="4D40346B" w14:textId="77777777" w:rsidR="00CA6C83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Zertifizierter (TÜV SÜD) Niedrigenergieantrieb (für maximale Personensicherheit) bis max. 4J statische Kraft beim Öffnen und Schließen </w:t>
      </w:r>
      <w:proofErr w:type="spellStart"/>
      <w:r>
        <w:rPr>
          <w:color w:val="auto"/>
          <w:sz w:val="20"/>
          <w:szCs w:val="20"/>
        </w:rPr>
        <w:t>max</w:t>
      </w:r>
      <w:proofErr w:type="spellEnd"/>
      <w:r>
        <w:rPr>
          <w:color w:val="auto"/>
          <w:sz w:val="20"/>
          <w:szCs w:val="20"/>
        </w:rPr>
        <w:t xml:space="preserve"> 67N</w:t>
      </w:r>
    </w:p>
    <w:p w14:paraId="3327D566" w14:textId="77777777" w:rsidR="00CA6C83" w:rsidRDefault="00CA6C83" w:rsidP="00CA6C83">
      <w:pPr>
        <w:pStyle w:val="Default"/>
        <w:ind w:left="360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(ge</w:t>
      </w:r>
      <w:r w:rsidRPr="004B3661">
        <w:rPr>
          <w:color w:val="auto"/>
          <w:sz w:val="20"/>
          <w:szCs w:val="20"/>
        </w:rPr>
        <w:t xml:space="preserve">mäß Anforderungen für Personensperren EN17352:2022, EN13849.1 </w:t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  <w:t xml:space="preserve">     </w:t>
      </w:r>
      <w:r w:rsidRPr="004B3661">
        <w:rPr>
          <w:color w:val="auto"/>
          <w:sz w:val="20"/>
          <w:szCs w:val="20"/>
        </w:rPr>
        <w:t>Performance Level d cat.2</w:t>
      </w:r>
      <w:r>
        <w:rPr>
          <w:color w:val="auto"/>
          <w:sz w:val="20"/>
          <w:szCs w:val="20"/>
        </w:rPr>
        <w:t>)</w:t>
      </w:r>
    </w:p>
    <w:p w14:paraId="1A326C72" w14:textId="77777777" w:rsidR="00CA6C83" w:rsidRPr="00D16955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D16955">
        <w:rPr>
          <w:color w:val="auto"/>
          <w:sz w:val="20"/>
          <w:szCs w:val="20"/>
        </w:rPr>
        <w:t>Integriertes MHTMTM-Antriebssystem (bürstenloser DC Motor mit Planetengetriebe) für mindestens 10 Millionen Durchgangszyklen (MCBF), zertifiziert gemäß EN 60335-2-103</w:t>
      </w:r>
    </w:p>
    <w:p w14:paraId="1B770258" w14:textId="77777777" w:rsidR="00CA6C83" w:rsidRDefault="00CA6C83" w:rsidP="00CA6C83">
      <w:pPr>
        <w:pStyle w:val="Default"/>
        <w:rPr>
          <w:color w:val="auto"/>
          <w:sz w:val="20"/>
          <w:szCs w:val="20"/>
        </w:rPr>
      </w:pPr>
    </w:p>
    <w:p w14:paraId="3FA1B4E6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Elektrik/Software:</w:t>
      </w:r>
    </w:p>
    <w:p w14:paraId="39A5A79C" w14:textId="77777777" w:rsidR="00CA6C83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I</w:t>
      </w:r>
      <w:r w:rsidRPr="006764C7">
        <w:rPr>
          <w:color w:val="auto"/>
          <w:sz w:val="20"/>
          <w:szCs w:val="20"/>
        </w:rPr>
        <w:t>ntegrierte MGC-Steuerung mit Display zur Parametrierung und Inbetriebnahme</w:t>
      </w:r>
    </w:p>
    <w:p w14:paraId="231BCD29" w14:textId="77777777" w:rsidR="00CA6C83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Funktionen und Parameter aktivierbar und einstellbar und über digitale Eingänge und Ausgänge schaltbar: Durchgangsrichtung, Offenhaltez</w:t>
      </w:r>
      <w:r>
        <w:rPr>
          <w:color w:val="auto"/>
          <w:sz w:val="20"/>
          <w:szCs w:val="20"/>
        </w:rPr>
        <w:t>eit, Durchgangsrichtungsanzeige, Zufallsgenerator</w:t>
      </w:r>
    </w:p>
    <w:p w14:paraId="7C9A6E4A" w14:textId="77777777" w:rsidR="00CA6C83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Anschluss für 100 – 240 VAC, 50/60 Hz</w:t>
      </w:r>
    </w:p>
    <w:p w14:paraId="4B860943" w14:textId="77777777" w:rsidR="00CA6C83" w:rsidRPr="006764C7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Ansteuerung mit Freischaltung durch Rezeption (PULT02) sowie mit allen gängigen Kartenlesern</w:t>
      </w:r>
    </w:p>
    <w:p w14:paraId="701E3D42" w14:textId="77777777" w:rsidR="00CA6C83" w:rsidRPr="006764C7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8 digitale Eingänge mit frei belegbaren Funktionen</w:t>
      </w:r>
    </w:p>
    <w:p w14:paraId="5320F8B9" w14:textId="77777777" w:rsidR="00CA6C83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4 digitale Ausgänge und 6 Ausgangsrelais für Zustandsmeldung (frei belegbar)</w:t>
      </w:r>
    </w:p>
    <w:p w14:paraId="32F2B2D7" w14:textId="77777777" w:rsidR="00CA6C83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5 Steckkarten-Plätze für Erweiterungsmodule</w:t>
      </w:r>
    </w:p>
    <w:p w14:paraId="23C3AF95" w14:textId="77777777" w:rsidR="00CA6C83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Vernet</w:t>
      </w:r>
      <w:r>
        <w:rPr>
          <w:color w:val="auto"/>
          <w:sz w:val="20"/>
          <w:szCs w:val="20"/>
        </w:rPr>
        <w:t>zbar über Ethernet-Schnittstelle</w:t>
      </w:r>
    </w:p>
    <w:p w14:paraId="2533B9ED" w14:textId="77777777" w:rsidR="00CA6C83" w:rsidRPr="00714810" w:rsidRDefault="00CA6C83" w:rsidP="00CA6C83">
      <w:pPr>
        <w:pStyle w:val="Default"/>
        <w:ind w:left="360"/>
        <w:rPr>
          <w:color w:val="auto"/>
          <w:sz w:val="20"/>
          <w:szCs w:val="20"/>
        </w:rPr>
      </w:pPr>
    </w:p>
    <w:p w14:paraId="4C7087EC" w14:textId="77777777" w:rsidR="00CA6C83" w:rsidRPr="006764C7" w:rsidRDefault="00CA6C83" w:rsidP="00CA6C83">
      <w:pPr>
        <w:pStyle w:val="Default"/>
        <w:ind w:left="-113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Menge: ……</w:t>
      </w:r>
      <w:proofErr w:type="gramStart"/>
      <w:r w:rsidRPr="006764C7">
        <w:rPr>
          <w:color w:val="auto"/>
          <w:sz w:val="20"/>
          <w:szCs w:val="20"/>
        </w:rPr>
        <w:t>…….</w:t>
      </w:r>
      <w:proofErr w:type="gramEnd"/>
      <w:r w:rsidRPr="006764C7">
        <w:rPr>
          <w:color w:val="auto"/>
          <w:sz w:val="20"/>
          <w:szCs w:val="20"/>
        </w:rPr>
        <w:t>.      Einheit: St</w:t>
      </w:r>
      <w:r w:rsidRPr="006764C7">
        <w:rPr>
          <w:color w:val="auto"/>
          <w:sz w:val="20"/>
          <w:szCs w:val="20"/>
        </w:rPr>
        <w:tab/>
      </w:r>
      <w:r w:rsidRPr="006764C7">
        <w:rPr>
          <w:color w:val="auto"/>
          <w:sz w:val="20"/>
          <w:szCs w:val="20"/>
        </w:rPr>
        <w:tab/>
        <w:t>EP: ……</w:t>
      </w:r>
      <w:proofErr w:type="gramStart"/>
      <w:r w:rsidRPr="006764C7">
        <w:rPr>
          <w:color w:val="auto"/>
          <w:sz w:val="20"/>
          <w:szCs w:val="20"/>
        </w:rPr>
        <w:t>…….</w:t>
      </w:r>
      <w:proofErr w:type="gramEnd"/>
      <w:r w:rsidRPr="006764C7">
        <w:rPr>
          <w:color w:val="auto"/>
          <w:sz w:val="20"/>
          <w:szCs w:val="20"/>
        </w:rPr>
        <w:t>.</w:t>
      </w:r>
      <w:r w:rsidRPr="006764C7">
        <w:rPr>
          <w:color w:val="auto"/>
          <w:sz w:val="20"/>
          <w:szCs w:val="20"/>
        </w:rPr>
        <w:tab/>
        <w:t>GP: ……</w:t>
      </w:r>
      <w:proofErr w:type="gramStart"/>
      <w:r w:rsidRPr="006764C7">
        <w:rPr>
          <w:color w:val="auto"/>
          <w:sz w:val="20"/>
          <w:szCs w:val="20"/>
        </w:rPr>
        <w:t>…….</w:t>
      </w:r>
      <w:proofErr w:type="gramEnd"/>
      <w:r w:rsidRPr="006764C7">
        <w:rPr>
          <w:color w:val="auto"/>
          <w:sz w:val="20"/>
          <w:szCs w:val="20"/>
        </w:rPr>
        <w:t>.</w:t>
      </w:r>
    </w:p>
    <w:p w14:paraId="141B45E0" w14:textId="77777777" w:rsidR="00CA6C83" w:rsidRPr="00247240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75544D62" w14:textId="77777777" w:rsidR="00CA6C83" w:rsidRPr="006764C7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3E298C7B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5AFF2977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09E6B1D2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724074DE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2DD04F9A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2B8A909A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7DDA2C9F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35EED74F" w14:textId="65B0846E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3FD54E69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26C6BBCE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311F99F7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24626130" w14:textId="77777777" w:rsidR="00CA6C83" w:rsidRPr="009E5B3D" w:rsidRDefault="00CA6C83" w:rsidP="00CA6C83">
      <w:pPr>
        <w:pStyle w:val="Default"/>
        <w:ind w:left="-113"/>
        <w:rPr>
          <w:b/>
          <w:color w:val="auto"/>
          <w:sz w:val="20"/>
          <w:szCs w:val="20"/>
        </w:rPr>
      </w:pPr>
      <w:r w:rsidRPr="009E5B3D">
        <w:rPr>
          <w:b/>
          <w:color w:val="auto"/>
          <w:sz w:val="20"/>
          <w:szCs w:val="20"/>
        </w:rPr>
        <w:t xml:space="preserve">Typenübergreifende Produktinformationen für die Ausführung </w:t>
      </w:r>
    </w:p>
    <w:p w14:paraId="6D373AB6" w14:textId="77777777" w:rsidR="00CA6C83" w:rsidRDefault="00CA6C83" w:rsidP="00CA6C83">
      <w:pPr>
        <w:pStyle w:val="Default"/>
        <w:ind w:left="-113"/>
        <w:rPr>
          <w:b/>
          <w:color w:val="auto"/>
          <w:sz w:val="20"/>
          <w:szCs w:val="20"/>
        </w:rPr>
      </w:pPr>
      <w:r w:rsidRPr="009E5B3D">
        <w:rPr>
          <w:b/>
          <w:color w:val="auto"/>
          <w:sz w:val="20"/>
          <w:szCs w:val="20"/>
        </w:rPr>
        <w:t>mechanisch MPT330CZ300 /elektromechanisch MPT333CA300 /elektromotorisch MPT332CA300</w:t>
      </w:r>
    </w:p>
    <w:p w14:paraId="7AD454DF" w14:textId="77777777" w:rsidR="00CA6C83" w:rsidRDefault="00CA6C83" w:rsidP="00CA6C83">
      <w:pPr>
        <w:pStyle w:val="Default"/>
        <w:rPr>
          <w:b/>
          <w:color w:val="auto"/>
          <w:sz w:val="20"/>
          <w:szCs w:val="20"/>
        </w:rPr>
      </w:pPr>
    </w:p>
    <w:p w14:paraId="3EC8D97C" w14:textId="77777777" w:rsidR="00CA6C83" w:rsidRPr="009E5B3D" w:rsidRDefault="00CA6C83" w:rsidP="00CA6C83">
      <w:pPr>
        <w:pStyle w:val="Default"/>
        <w:ind w:left="-113"/>
        <w:rPr>
          <w:color w:val="auto"/>
          <w:sz w:val="20"/>
          <w:szCs w:val="20"/>
        </w:rPr>
      </w:pPr>
      <w:r w:rsidRPr="009E5B3D">
        <w:rPr>
          <w:color w:val="auto"/>
          <w:sz w:val="20"/>
          <w:szCs w:val="20"/>
        </w:rPr>
        <w:t>Design / Material:</w:t>
      </w:r>
    </w:p>
    <w:p w14:paraId="3A4C483B" w14:textId="77777777" w:rsidR="00CA6C83" w:rsidRPr="009E5B3D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9E5B3D">
        <w:rPr>
          <w:color w:val="auto"/>
          <w:sz w:val="20"/>
          <w:szCs w:val="20"/>
        </w:rPr>
        <w:t>Selbstragende Stahlkonstruktion (Trägerbalken, Servicetüre, Mittelsäule, Käfighälfte, Sperrkamm), feuerverzinkt und anschließen pulverbeschichtet in RAL7042 verkehrsgrau</w:t>
      </w:r>
    </w:p>
    <w:p w14:paraId="1B7BE5A3" w14:textId="77777777" w:rsidR="00CA6C83" w:rsidRPr="009E5B3D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9E5B3D">
        <w:rPr>
          <w:color w:val="auto"/>
          <w:sz w:val="20"/>
          <w:szCs w:val="20"/>
        </w:rPr>
        <w:t>Andere RAL Töne sind als Option erhältlich</w:t>
      </w:r>
    </w:p>
    <w:p w14:paraId="7B256EC2" w14:textId="77777777" w:rsidR="00CA6C83" w:rsidRPr="009E5B3D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9E5B3D">
        <w:rPr>
          <w:color w:val="auto"/>
          <w:sz w:val="20"/>
          <w:szCs w:val="20"/>
        </w:rPr>
        <w:t>Hohe Schlag-, Kratz- und Abriebfestigkeit</w:t>
      </w:r>
    </w:p>
    <w:p w14:paraId="661712CB" w14:textId="77777777" w:rsidR="00CA6C83" w:rsidRPr="009E5B3D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9E5B3D">
        <w:rPr>
          <w:color w:val="auto"/>
          <w:sz w:val="20"/>
          <w:szCs w:val="20"/>
        </w:rPr>
        <w:t>Mittelsäule in Edelstahlqualität V4A (AISI316L; AISI316Ti) als Option erhältlich</w:t>
      </w:r>
    </w:p>
    <w:p w14:paraId="1E38DB93" w14:textId="77777777" w:rsidR="00CA6C83" w:rsidRPr="009E5B3D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9E5B3D">
        <w:rPr>
          <w:color w:val="auto"/>
          <w:sz w:val="20"/>
          <w:szCs w:val="20"/>
        </w:rPr>
        <w:t xml:space="preserve">Käfighälfte, Sperrkamm in Edelstahlqualität V4A (AISI316L; AISI316Ti) als Option erhältlich   </w:t>
      </w:r>
    </w:p>
    <w:p w14:paraId="064C6A7A" w14:textId="77777777" w:rsidR="00CA6C83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9E5B3D">
        <w:rPr>
          <w:color w:val="auto"/>
          <w:sz w:val="20"/>
          <w:szCs w:val="20"/>
        </w:rPr>
        <w:t xml:space="preserve">Bodenlagerung der Mittelsäule mit einem wartungsarmen PTFE-Gleitlager, </w:t>
      </w:r>
      <w:r w:rsidRPr="009E5B3D">
        <w:rPr>
          <w:color w:val="auto"/>
          <w:sz w:val="20"/>
          <w:szCs w:val="20"/>
        </w:rPr>
        <w:tab/>
      </w:r>
      <w:r w:rsidRPr="009E5B3D">
        <w:rPr>
          <w:color w:val="auto"/>
          <w:sz w:val="20"/>
          <w:szCs w:val="20"/>
        </w:rPr>
        <w:tab/>
        <w:t xml:space="preserve">        nachschmieren nicht erforderlich</w:t>
      </w:r>
    </w:p>
    <w:p w14:paraId="3C9D7627" w14:textId="77777777" w:rsidR="00CA6C83" w:rsidRPr="00043349" w:rsidRDefault="00CA6C83" w:rsidP="00CA6C83">
      <w:pPr>
        <w:pStyle w:val="Default"/>
        <w:rPr>
          <w:color w:val="auto"/>
          <w:sz w:val="20"/>
          <w:szCs w:val="20"/>
        </w:rPr>
      </w:pPr>
    </w:p>
    <w:p w14:paraId="7FCA99F8" w14:textId="77777777" w:rsidR="00CA6C83" w:rsidRPr="00043349" w:rsidRDefault="00CA6C83" w:rsidP="00CA6C83">
      <w:pPr>
        <w:pStyle w:val="Default"/>
        <w:tabs>
          <w:tab w:val="left" w:pos="3686"/>
        </w:tabs>
        <w:ind w:left="-113"/>
        <w:rPr>
          <w:color w:val="auto"/>
          <w:sz w:val="20"/>
          <w:szCs w:val="20"/>
        </w:rPr>
      </w:pPr>
      <w:r w:rsidRPr="00043349">
        <w:rPr>
          <w:color w:val="auto"/>
          <w:sz w:val="20"/>
          <w:szCs w:val="20"/>
        </w:rPr>
        <w:t>Abmessungen:</w:t>
      </w:r>
    </w:p>
    <w:p w14:paraId="1A81BD33" w14:textId="77777777" w:rsidR="00CA6C83" w:rsidRPr="00043349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043349">
        <w:rPr>
          <w:color w:val="auto"/>
          <w:sz w:val="20"/>
          <w:szCs w:val="20"/>
        </w:rPr>
        <w:t xml:space="preserve">MPT*3* mit 3x 120° Mittelsäule </w:t>
      </w:r>
      <w:r w:rsidRPr="00043349">
        <w:rPr>
          <w:color w:val="auto"/>
          <w:sz w:val="20"/>
          <w:szCs w:val="20"/>
        </w:rPr>
        <w:tab/>
        <w:t>1510 x 1288 x 2235 mm, (L x B x H)</w:t>
      </w:r>
    </w:p>
    <w:p w14:paraId="7E441BF9" w14:textId="77777777" w:rsidR="00CA6C83" w:rsidRPr="00043349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043349">
        <w:rPr>
          <w:color w:val="auto"/>
          <w:sz w:val="20"/>
          <w:szCs w:val="20"/>
        </w:rPr>
        <w:t xml:space="preserve">MPT*3* mit 4x 90° Mittelsäule </w:t>
      </w:r>
      <w:r w:rsidRPr="00043349">
        <w:rPr>
          <w:color w:val="auto"/>
          <w:sz w:val="20"/>
          <w:szCs w:val="20"/>
        </w:rPr>
        <w:tab/>
        <w:t>1359 x 1076 x 2235 mm, (L x B x H)</w:t>
      </w:r>
    </w:p>
    <w:p w14:paraId="15F2267B" w14:textId="77777777" w:rsidR="00CA6C83" w:rsidRPr="00043349" w:rsidRDefault="00CA6C83" w:rsidP="00CA6C83">
      <w:pPr>
        <w:pStyle w:val="Default"/>
        <w:rPr>
          <w:color w:val="auto"/>
          <w:sz w:val="20"/>
          <w:szCs w:val="20"/>
        </w:rPr>
      </w:pPr>
    </w:p>
    <w:p w14:paraId="05BAFC74" w14:textId="77777777" w:rsidR="00CA6C83" w:rsidRPr="00043349" w:rsidRDefault="00CA6C83" w:rsidP="00CA6C83">
      <w:pPr>
        <w:pStyle w:val="Default"/>
        <w:ind w:left="-113"/>
        <w:rPr>
          <w:color w:val="auto"/>
          <w:sz w:val="20"/>
          <w:szCs w:val="20"/>
        </w:rPr>
      </w:pPr>
      <w:r w:rsidRPr="00043349">
        <w:rPr>
          <w:color w:val="auto"/>
          <w:sz w:val="20"/>
          <w:szCs w:val="20"/>
        </w:rPr>
        <w:t xml:space="preserve">Temperaturbereich: </w:t>
      </w:r>
      <w:r w:rsidRPr="00043349">
        <w:rPr>
          <w:color w:val="auto"/>
          <w:sz w:val="20"/>
          <w:szCs w:val="20"/>
        </w:rPr>
        <w:tab/>
      </w:r>
      <w:r w:rsidRPr="00043349">
        <w:rPr>
          <w:color w:val="auto"/>
          <w:sz w:val="20"/>
          <w:szCs w:val="20"/>
        </w:rPr>
        <w:tab/>
        <w:t>-30 bis +55 °C</w:t>
      </w:r>
    </w:p>
    <w:p w14:paraId="7173915B" w14:textId="77777777" w:rsidR="00CA6C83" w:rsidRPr="00043349" w:rsidRDefault="00CA6C83" w:rsidP="00CA6C83">
      <w:pPr>
        <w:pStyle w:val="Default"/>
        <w:ind w:left="-113"/>
        <w:rPr>
          <w:color w:val="auto"/>
          <w:sz w:val="20"/>
          <w:szCs w:val="20"/>
        </w:rPr>
      </w:pPr>
      <w:r w:rsidRPr="00043349">
        <w:rPr>
          <w:color w:val="auto"/>
          <w:sz w:val="20"/>
          <w:szCs w:val="20"/>
        </w:rPr>
        <w:t>Gewicht:</w:t>
      </w:r>
      <w:r w:rsidRPr="00043349">
        <w:rPr>
          <w:color w:val="auto"/>
          <w:sz w:val="20"/>
          <w:szCs w:val="20"/>
        </w:rPr>
        <w:tab/>
      </w:r>
      <w:r w:rsidRPr="00043349">
        <w:rPr>
          <w:color w:val="auto"/>
          <w:sz w:val="20"/>
          <w:szCs w:val="20"/>
        </w:rPr>
        <w:tab/>
      </w:r>
      <w:r w:rsidRPr="00043349">
        <w:rPr>
          <w:color w:val="auto"/>
          <w:sz w:val="20"/>
          <w:szCs w:val="20"/>
        </w:rPr>
        <w:tab/>
      </w:r>
      <w:r w:rsidRPr="00043349">
        <w:rPr>
          <w:color w:val="auto"/>
          <w:sz w:val="20"/>
          <w:szCs w:val="20"/>
        </w:rPr>
        <w:tab/>
        <w:t>ca. 250 kg (ohne Optionen und Zubehör)</w:t>
      </w:r>
    </w:p>
    <w:p w14:paraId="799C3821" w14:textId="77777777" w:rsidR="00CA6C83" w:rsidRPr="00043349" w:rsidRDefault="00CA6C83" w:rsidP="00CA6C83">
      <w:pPr>
        <w:pStyle w:val="Default"/>
        <w:ind w:left="-113"/>
        <w:rPr>
          <w:color w:val="auto"/>
          <w:sz w:val="20"/>
          <w:szCs w:val="20"/>
        </w:rPr>
      </w:pPr>
      <w:r w:rsidRPr="00043349">
        <w:rPr>
          <w:color w:val="auto"/>
          <w:sz w:val="20"/>
          <w:szCs w:val="20"/>
        </w:rPr>
        <w:t xml:space="preserve">Schutzklasse: </w:t>
      </w:r>
      <w:r w:rsidRPr="00043349">
        <w:rPr>
          <w:color w:val="auto"/>
          <w:sz w:val="20"/>
          <w:szCs w:val="20"/>
        </w:rPr>
        <w:tab/>
      </w:r>
      <w:r w:rsidRPr="00043349">
        <w:rPr>
          <w:color w:val="auto"/>
          <w:sz w:val="20"/>
          <w:szCs w:val="20"/>
        </w:rPr>
        <w:tab/>
      </w:r>
      <w:r w:rsidRPr="00043349">
        <w:rPr>
          <w:color w:val="auto"/>
          <w:sz w:val="20"/>
          <w:szCs w:val="20"/>
        </w:rPr>
        <w:tab/>
        <w:t>IP 43 (IP54 als Option erhältlich)</w:t>
      </w:r>
    </w:p>
    <w:p w14:paraId="792255BA" w14:textId="77777777" w:rsidR="00CA6C83" w:rsidRPr="00043349" w:rsidRDefault="00CA6C83" w:rsidP="00CA6C83">
      <w:pPr>
        <w:pStyle w:val="Default"/>
        <w:ind w:left="-113"/>
        <w:rPr>
          <w:color w:val="auto"/>
          <w:sz w:val="20"/>
          <w:szCs w:val="20"/>
        </w:rPr>
      </w:pPr>
      <w:r w:rsidRPr="00043349">
        <w:rPr>
          <w:color w:val="auto"/>
          <w:sz w:val="20"/>
          <w:szCs w:val="20"/>
        </w:rPr>
        <w:t>Einschaltdauer (ED):</w:t>
      </w:r>
      <w:r w:rsidRPr="00043349">
        <w:rPr>
          <w:color w:val="auto"/>
          <w:sz w:val="20"/>
          <w:szCs w:val="20"/>
        </w:rPr>
        <w:tab/>
      </w:r>
      <w:r w:rsidRPr="00043349">
        <w:rPr>
          <w:color w:val="auto"/>
          <w:sz w:val="20"/>
          <w:szCs w:val="20"/>
        </w:rPr>
        <w:tab/>
        <w:t>100%</w:t>
      </w:r>
    </w:p>
    <w:p w14:paraId="353FB7A2" w14:textId="77777777" w:rsidR="00CA6C83" w:rsidRPr="00043349" w:rsidRDefault="00CA6C83" w:rsidP="00CA6C83">
      <w:pPr>
        <w:pStyle w:val="Default"/>
        <w:rPr>
          <w:color w:val="auto"/>
          <w:sz w:val="20"/>
          <w:szCs w:val="20"/>
        </w:rPr>
      </w:pPr>
      <w:r w:rsidRPr="00043349">
        <w:rPr>
          <w:color w:val="auto"/>
          <w:sz w:val="20"/>
          <w:szCs w:val="20"/>
        </w:rPr>
        <w:tab/>
      </w:r>
      <w:r w:rsidRPr="00043349">
        <w:rPr>
          <w:color w:val="auto"/>
          <w:sz w:val="20"/>
          <w:szCs w:val="20"/>
        </w:rPr>
        <w:tab/>
      </w:r>
      <w:r w:rsidRPr="00043349">
        <w:rPr>
          <w:color w:val="auto"/>
          <w:sz w:val="20"/>
          <w:szCs w:val="20"/>
        </w:rPr>
        <w:tab/>
      </w:r>
      <w:r w:rsidRPr="00043349">
        <w:rPr>
          <w:color w:val="auto"/>
          <w:sz w:val="20"/>
          <w:szCs w:val="20"/>
        </w:rPr>
        <w:tab/>
        <w:t>Ausgelegt auf 10.000.000 Personendurchgänge</w:t>
      </w:r>
      <w:r w:rsidRPr="00043349">
        <w:rPr>
          <w:color w:val="auto"/>
          <w:sz w:val="20"/>
          <w:szCs w:val="20"/>
        </w:rPr>
        <w:tab/>
      </w:r>
    </w:p>
    <w:p w14:paraId="68748D74" w14:textId="77777777" w:rsidR="00CA6C83" w:rsidRPr="00043349" w:rsidRDefault="00CA6C83" w:rsidP="00CA6C83">
      <w:pPr>
        <w:pStyle w:val="Default"/>
        <w:rPr>
          <w:color w:val="auto"/>
          <w:sz w:val="20"/>
          <w:szCs w:val="20"/>
        </w:rPr>
      </w:pPr>
    </w:p>
    <w:p w14:paraId="5A637F8B" w14:textId="77777777" w:rsidR="00CA6C83" w:rsidRPr="00043349" w:rsidRDefault="00CA6C83" w:rsidP="00CA6C83">
      <w:pPr>
        <w:pStyle w:val="Default"/>
        <w:ind w:left="-113"/>
        <w:rPr>
          <w:color w:val="auto"/>
          <w:sz w:val="20"/>
          <w:szCs w:val="20"/>
        </w:rPr>
      </w:pPr>
      <w:r w:rsidRPr="00043349">
        <w:rPr>
          <w:color w:val="auto"/>
          <w:sz w:val="20"/>
          <w:szCs w:val="20"/>
        </w:rPr>
        <w:t xml:space="preserve">Durchsatz </w:t>
      </w:r>
    </w:p>
    <w:p w14:paraId="3620E09F" w14:textId="77777777" w:rsidR="00CA6C83" w:rsidRPr="00043349" w:rsidRDefault="00CA6C83" w:rsidP="00CA6C83">
      <w:pPr>
        <w:pStyle w:val="Default"/>
        <w:ind w:left="-113"/>
        <w:rPr>
          <w:color w:val="auto"/>
          <w:sz w:val="20"/>
          <w:szCs w:val="20"/>
        </w:rPr>
      </w:pPr>
      <w:r w:rsidRPr="00043349">
        <w:rPr>
          <w:color w:val="auto"/>
          <w:sz w:val="20"/>
          <w:szCs w:val="20"/>
        </w:rPr>
        <w:t>(Abhängig von Lesegerät, Produktkonfiguration sowie Personenverhalten): ca. 20 Personen pro Min</w:t>
      </w:r>
      <w:r w:rsidRPr="00043349">
        <w:rPr>
          <w:color w:val="auto"/>
          <w:sz w:val="20"/>
          <w:szCs w:val="20"/>
          <w:vertAlign w:val="superscript"/>
        </w:rPr>
        <w:t>1</w:t>
      </w:r>
    </w:p>
    <w:p w14:paraId="26560789" w14:textId="77777777" w:rsidR="00CA6C83" w:rsidRDefault="00CA6C83" w:rsidP="00CA6C83">
      <w:pPr>
        <w:pStyle w:val="Default"/>
        <w:rPr>
          <w:color w:val="auto"/>
          <w:sz w:val="20"/>
          <w:szCs w:val="20"/>
        </w:rPr>
      </w:pPr>
    </w:p>
    <w:p w14:paraId="4D6BC918" w14:textId="77777777" w:rsidR="00CA6C83" w:rsidRPr="00043349" w:rsidRDefault="00CA6C83" w:rsidP="00CA6C83">
      <w:pPr>
        <w:pStyle w:val="Default"/>
        <w:ind w:left="-113"/>
        <w:rPr>
          <w:color w:val="auto"/>
          <w:sz w:val="20"/>
          <w:szCs w:val="20"/>
        </w:rPr>
      </w:pPr>
      <w:bookmarkStart w:id="0" w:name="_Hlk525227563"/>
      <w:r w:rsidRPr="00043349">
        <w:rPr>
          <w:color w:val="auto"/>
          <w:sz w:val="20"/>
          <w:szCs w:val="20"/>
        </w:rPr>
        <w:t>Montage</w:t>
      </w:r>
    </w:p>
    <w:p w14:paraId="3B0E6BA5" w14:textId="77777777" w:rsidR="00CA6C83" w:rsidRPr="00043349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043349">
        <w:rPr>
          <w:color w:val="auto"/>
          <w:sz w:val="20"/>
          <w:szCs w:val="20"/>
        </w:rPr>
        <w:t>Montage auf tragfähigem Fußboden/ Fundament, mittels im Lieferumfang enthaltenen Verbundanker</w:t>
      </w:r>
    </w:p>
    <w:p w14:paraId="33446F2F" w14:textId="77777777" w:rsidR="00CA6C83" w:rsidRPr="00043349" w:rsidRDefault="00CA6C83" w:rsidP="00CA6C83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043349">
        <w:rPr>
          <w:color w:val="auto"/>
          <w:sz w:val="20"/>
          <w:szCs w:val="20"/>
        </w:rPr>
        <w:t>Alternative Montage mittels Fundamentrahmen (als Zubehör erhältlich), erforderlich in Verbindung mit Verbund- oder Pflastersteinen</w:t>
      </w:r>
    </w:p>
    <w:bookmarkEnd w:id="0"/>
    <w:p w14:paraId="636A3A89" w14:textId="77777777" w:rsidR="00CA6C83" w:rsidRPr="00043349" w:rsidRDefault="00CA6C83" w:rsidP="00CA6C83">
      <w:pPr>
        <w:pStyle w:val="Default"/>
        <w:rPr>
          <w:color w:val="auto"/>
          <w:sz w:val="20"/>
          <w:szCs w:val="20"/>
        </w:rPr>
      </w:pPr>
    </w:p>
    <w:p w14:paraId="7D547926" w14:textId="77777777" w:rsidR="00CA6C83" w:rsidRPr="00043349" w:rsidRDefault="00CA6C83" w:rsidP="00CA6C83">
      <w:pPr>
        <w:pStyle w:val="Default"/>
        <w:rPr>
          <w:color w:val="auto"/>
          <w:sz w:val="20"/>
          <w:szCs w:val="20"/>
        </w:rPr>
      </w:pPr>
    </w:p>
    <w:p w14:paraId="2CB8AFC6" w14:textId="77777777" w:rsidR="00CA6C83" w:rsidRPr="00043349" w:rsidRDefault="00CA6C83" w:rsidP="00CA6C83">
      <w:pPr>
        <w:pStyle w:val="Default"/>
        <w:ind w:left="-113"/>
        <w:rPr>
          <w:color w:val="auto"/>
          <w:sz w:val="20"/>
          <w:szCs w:val="20"/>
        </w:rPr>
      </w:pPr>
      <w:r w:rsidRPr="00043349">
        <w:rPr>
          <w:color w:val="auto"/>
          <w:sz w:val="20"/>
          <w:szCs w:val="20"/>
        </w:rPr>
        <w:t xml:space="preserve">Installation durch vom Hersteller geschulten Monteur, </w:t>
      </w:r>
    </w:p>
    <w:p w14:paraId="443C1A44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  <w:r w:rsidRPr="00043349">
        <w:rPr>
          <w:color w:val="auto"/>
          <w:sz w:val="20"/>
          <w:szCs w:val="20"/>
        </w:rPr>
        <w:t xml:space="preserve">Einweisung und Übergabe der Dokumentation inklusive </w:t>
      </w:r>
      <w:proofErr w:type="spellStart"/>
      <w:r w:rsidRPr="00043349">
        <w:rPr>
          <w:color w:val="auto"/>
          <w:sz w:val="20"/>
          <w:szCs w:val="20"/>
        </w:rPr>
        <w:t>Prüfbuch</w:t>
      </w:r>
      <w:proofErr w:type="spellEnd"/>
      <w:r w:rsidRPr="00043349">
        <w:rPr>
          <w:color w:val="auto"/>
          <w:sz w:val="20"/>
          <w:szCs w:val="20"/>
        </w:rPr>
        <w:t>, Bedienungsanleitungen, Konformitätserklärung nach Maschinenrichtlinie / Niederspannungsrichtlinie / EMV-Richtlinie</w:t>
      </w:r>
    </w:p>
    <w:p w14:paraId="50C88CA7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38C8B65D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0708E382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7B0C9DE8" w14:textId="77777777" w:rsidR="00CA6C83" w:rsidRPr="00043349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2E12C984" w14:textId="77777777" w:rsidR="00CA6C83" w:rsidRPr="009E5B3D" w:rsidRDefault="00CA6C83" w:rsidP="00CA6C83">
      <w:pPr>
        <w:pStyle w:val="Default"/>
        <w:rPr>
          <w:color w:val="auto"/>
          <w:sz w:val="20"/>
          <w:szCs w:val="20"/>
        </w:rPr>
      </w:pPr>
    </w:p>
    <w:p w14:paraId="21C986BA" w14:textId="77777777" w:rsidR="00CA6C83" w:rsidRPr="009E5B3D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4B4242C5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4808580E" w14:textId="77777777" w:rsidR="00CA6C83" w:rsidRPr="008B64BC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0326FEC9" w14:textId="77777777" w:rsidR="00CA6C83" w:rsidRPr="00F13E2F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0A091580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198A96FD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74CF16F4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47B0824B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59834BD7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1D0153B8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56F580CD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235B12D7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77EE77D3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1277E2ED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1C494896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42725598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374A7D6A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3FBA1324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607D186E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3A1F1153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54E85D11" w14:textId="77777777" w:rsidR="00CA6C83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71472CB0" w14:textId="77777777" w:rsidR="00CA6C83" w:rsidRPr="00783DAC" w:rsidRDefault="00CA6C83" w:rsidP="00CA6C83">
      <w:pPr>
        <w:pStyle w:val="Default"/>
        <w:ind w:left="-113"/>
        <w:rPr>
          <w:b/>
          <w:bCs/>
          <w:color w:val="auto"/>
          <w:sz w:val="32"/>
          <w:szCs w:val="32"/>
          <w:u w:val="single"/>
        </w:rPr>
      </w:pPr>
      <w:r w:rsidRPr="00783DAC">
        <w:rPr>
          <w:b/>
          <w:bCs/>
          <w:color w:val="auto"/>
          <w:sz w:val="32"/>
          <w:szCs w:val="32"/>
          <w:u w:val="single"/>
        </w:rPr>
        <w:lastRenderedPageBreak/>
        <w:t xml:space="preserve">Optionen für Drehkreuz MPT *3* mit Einzeldurchgang </w:t>
      </w:r>
    </w:p>
    <w:p w14:paraId="528A6222" w14:textId="77777777" w:rsidR="00CA6C83" w:rsidRPr="00783DAC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21E3987B" w14:textId="77777777" w:rsidR="00CA6C83" w:rsidRPr="00783DAC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335D7044" w14:textId="77777777" w:rsidR="00CA6C83" w:rsidRPr="00783DAC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783DAC">
        <w:rPr>
          <w:b/>
          <w:bCs/>
          <w:color w:val="auto"/>
          <w:sz w:val="20"/>
          <w:szCs w:val="20"/>
        </w:rPr>
        <w:t>[Position: ……</w:t>
      </w:r>
      <w:proofErr w:type="gramStart"/>
      <w:r w:rsidRPr="00783DAC">
        <w:rPr>
          <w:b/>
          <w:bCs/>
          <w:color w:val="auto"/>
          <w:sz w:val="20"/>
          <w:szCs w:val="20"/>
        </w:rPr>
        <w:t>…….</w:t>
      </w:r>
      <w:proofErr w:type="gramEnd"/>
      <w:r w:rsidRPr="00783DAC">
        <w:rPr>
          <w:b/>
          <w:bCs/>
          <w:color w:val="auto"/>
          <w:sz w:val="20"/>
          <w:szCs w:val="20"/>
        </w:rPr>
        <w:t>.]</w:t>
      </w:r>
    </w:p>
    <w:p w14:paraId="22A8A26B" w14:textId="77777777" w:rsidR="00CA6C83" w:rsidRPr="00783DAC" w:rsidRDefault="00CA6C83" w:rsidP="00CA6C83">
      <w:pPr>
        <w:pStyle w:val="Default"/>
        <w:ind w:left="567"/>
        <w:rPr>
          <w:color w:val="auto"/>
          <w:sz w:val="20"/>
          <w:szCs w:val="20"/>
        </w:rPr>
      </w:pPr>
    </w:p>
    <w:p w14:paraId="3A6BA1D0" w14:textId="77777777" w:rsidR="00CA6C83" w:rsidRPr="00783DAC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>Option Drehkreuz MPT*3* werkseitig vormontiert; HELAFUT3PRE</w:t>
      </w:r>
    </w:p>
    <w:p w14:paraId="4E2B7237" w14:textId="77777777" w:rsidR="00CA6C83" w:rsidRPr="00783DAC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>Drehkreuz auf Fundamentrahmen FURA, incl. 4 Hebelaschen für den einfachen Transport per Gabelstapler</w:t>
      </w:r>
    </w:p>
    <w:p w14:paraId="73C99705" w14:textId="77777777" w:rsidR="00CA6C83" w:rsidRPr="00783DAC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Hersteller:</w:t>
      </w:r>
      <w:r w:rsidRPr="00783DAC">
        <w:rPr>
          <w:color w:val="auto"/>
          <w:sz w:val="20"/>
          <w:szCs w:val="20"/>
        </w:rPr>
        <w:tab/>
        <w:t>Magnetic Autocontrol GmbH</w:t>
      </w:r>
      <w:r w:rsidRPr="00783DAC">
        <w:rPr>
          <w:color w:val="auto"/>
          <w:sz w:val="20"/>
          <w:szCs w:val="20"/>
        </w:rPr>
        <w:tab/>
      </w:r>
    </w:p>
    <w:p w14:paraId="17B3A25D" w14:textId="77777777" w:rsidR="00CA6C83" w:rsidRPr="00783DAC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ab/>
      </w:r>
    </w:p>
    <w:p w14:paraId="616893E3" w14:textId="77777777" w:rsidR="00CA6C83" w:rsidRPr="00783DAC" w:rsidRDefault="00CA6C83" w:rsidP="00CA6C83">
      <w:pPr>
        <w:pStyle w:val="Default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Menge: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  Einheit: St</w:t>
      </w:r>
      <w:r w:rsidRPr="00783DAC">
        <w:rPr>
          <w:color w:val="auto"/>
          <w:sz w:val="20"/>
          <w:szCs w:val="20"/>
        </w:rPr>
        <w:tab/>
      </w:r>
      <w:r w:rsidRPr="00783DAC">
        <w:rPr>
          <w:color w:val="auto"/>
          <w:sz w:val="20"/>
          <w:szCs w:val="20"/>
        </w:rPr>
        <w:tab/>
        <w:t>EP: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  <w:r w:rsidRPr="00783DAC">
        <w:rPr>
          <w:color w:val="auto"/>
          <w:sz w:val="20"/>
          <w:szCs w:val="20"/>
        </w:rPr>
        <w:tab/>
        <w:t>GP: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</w:p>
    <w:p w14:paraId="03FE5DF6" w14:textId="77777777" w:rsidR="00CA6C83" w:rsidRPr="00783DAC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50674875" w14:textId="77777777" w:rsidR="00CA6C83" w:rsidRPr="00783DAC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2553A325" w14:textId="77777777" w:rsidR="00CA6C83" w:rsidRPr="00783DAC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783DAC">
        <w:rPr>
          <w:b/>
          <w:bCs/>
          <w:color w:val="auto"/>
          <w:sz w:val="20"/>
          <w:szCs w:val="20"/>
        </w:rPr>
        <w:t>[Position: ……</w:t>
      </w:r>
      <w:proofErr w:type="gramStart"/>
      <w:r w:rsidRPr="00783DAC">
        <w:rPr>
          <w:b/>
          <w:bCs/>
          <w:color w:val="auto"/>
          <w:sz w:val="20"/>
          <w:szCs w:val="20"/>
        </w:rPr>
        <w:t>…….</w:t>
      </w:r>
      <w:proofErr w:type="gramEnd"/>
      <w:r w:rsidRPr="00783DAC">
        <w:rPr>
          <w:b/>
          <w:bCs/>
          <w:color w:val="auto"/>
          <w:sz w:val="20"/>
          <w:szCs w:val="20"/>
        </w:rPr>
        <w:t>.]</w:t>
      </w:r>
    </w:p>
    <w:p w14:paraId="14A698D6" w14:textId="77777777" w:rsidR="00CA6C83" w:rsidRPr="00783DAC" w:rsidRDefault="00CA6C83" w:rsidP="00CA6C83">
      <w:pPr>
        <w:pStyle w:val="Default"/>
        <w:ind w:left="567"/>
        <w:rPr>
          <w:color w:val="auto"/>
          <w:sz w:val="20"/>
          <w:szCs w:val="20"/>
        </w:rPr>
      </w:pPr>
    </w:p>
    <w:p w14:paraId="56420DC7" w14:textId="77777777" w:rsidR="00CA6C83" w:rsidRPr="00783DAC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 xml:space="preserve">Option zusätzliche Hebelaschen; HELAFUT3 </w:t>
      </w:r>
    </w:p>
    <w:p w14:paraId="3F17626F" w14:textId="77777777" w:rsidR="00CA6C83" w:rsidRPr="00783DAC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>Bestehend aus 2 Stück, für Erweiterung für kundenseitige Plattform oder Lauffläche</w:t>
      </w:r>
    </w:p>
    <w:p w14:paraId="7F281FAD" w14:textId="77777777" w:rsidR="00CA6C83" w:rsidRPr="00783DAC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Hersteller:</w:t>
      </w:r>
      <w:r w:rsidRPr="00783DAC">
        <w:rPr>
          <w:color w:val="auto"/>
          <w:sz w:val="20"/>
          <w:szCs w:val="20"/>
        </w:rPr>
        <w:tab/>
        <w:t>Magnetic Autocontrol GmbH</w:t>
      </w:r>
      <w:r w:rsidRPr="00783DAC">
        <w:rPr>
          <w:color w:val="auto"/>
          <w:sz w:val="20"/>
          <w:szCs w:val="20"/>
        </w:rPr>
        <w:tab/>
      </w:r>
    </w:p>
    <w:p w14:paraId="41542A81" w14:textId="77777777" w:rsidR="00CA6C83" w:rsidRPr="00783DAC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ab/>
      </w:r>
    </w:p>
    <w:p w14:paraId="54EF7E0A" w14:textId="77777777" w:rsidR="00CA6C83" w:rsidRPr="00783DAC" w:rsidRDefault="00CA6C83" w:rsidP="00CA6C83">
      <w:pPr>
        <w:pStyle w:val="Default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Menge: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  Einheit: St</w:t>
      </w:r>
      <w:r w:rsidRPr="00783DAC">
        <w:rPr>
          <w:color w:val="auto"/>
          <w:sz w:val="20"/>
          <w:szCs w:val="20"/>
        </w:rPr>
        <w:tab/>
      </w:r>
      <w:r w:rsidRPr="00783DAC">
        <w:rPr>
          <w:color w:val="auto"/>
          <w:sz w:val="20"/>
          <w:szCs w:val="20"/>
        </w:rPr>
        <w:tab/>
        <w:t>EP: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  <w:r w:rsidRPr="00783DAC">
        <w:rPr>
          <w:color w:val="auto"/>
          <w:sz w:val="20"/>
          <w:szCs w:val="20"/>
        </w:rPr>
        <w:tab/>
        <w:t>GP: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</w:p>
    <w:p w14:paraId="02C3240C" w14:textId="77777777" w:rsidR="00CA6C83" w:rsidRPr="00783DAC" w:rsidRDefault="00CA6C83" w:rsidP="00CA6C83">
      <w:pPr>
        <w:pStyle w:val="Default"/>
        <w:rPr>
          <w:color w:val="auto"/>
          <w:sz w:val="20"/>
          <w:szCs w:val="20"/>
        </w:rPr>
      </w:pPr>
    </w:p>
    <w:p w14:paraId="134A8EBE" w14:textId="77777777" w:rsidR="00CA6C83" w:rsidRPr="00783DAC" w:rsidRDefault="00CA6C83" w:rsidP="00CA6C83">
      <w:pPr>
        <w:pStyle w:val="Default"/>
        <w:rPr>
          <w:color w:val="auto"/>
          <w:sz w:val="20"/>
          <w:szCs w:val="20"/>
        </w:rPr>
      </w:pPr>
    </w:p>
    <w:p w14:paraId="2E52D336" w14:textId="77777777" w:rsidR="00CA6C83" w:rsidRPr="00783DAC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783DAC">
        <w:rPr>
          <w:b/>
          <w:bCs/>
          <w:color w:val="auto"/>
          <w:sz w:val="20"/>
          <w:szCs w:val="20"/>
        </w:rPr>
        <w:t>[Position: ……</w:t>
      </w:r>
      <w:proofErr w:type="gramStart"/>
      <w:r w:rsidRPr="00783DAC">
        <w:rPr>
          <w:b/>
          <w:bCs/>
          <w:color w:val="auto"/>
          <w:sz w:val="20"/>
          <w:szCs w:val="20"/>
        </w:rPr>
        <w:t>…….</w:t>
      </w:r>
      <w:proofErr w:type="gramEnd"/>
      <w:r w:rsidRPr="00783DAC">
        <w:rPr>
          <w:b/>
          <w:bCs/>
          <w:color w:val="auto"/>
          <w:sz w:val="20"/>
          <w:szCs w:val="20"/>
        </w:rPr>
        <w:t>.]</w:t>
      </w:r>
    </w:p>
    <w:p w14:paraId="3A7D9456" w14:textId="77777777" w:rsidR="00CA6C83" w:rsidRPr="00783DAC" w:rsidRDefault="00CA6C83" w:rsidP="00CA6C83">
      <w:pPr>
        <w:pStyle w:val="Default"/>
        <w:ind w:left="567"/>
        <w:rPr>
          <w:color w:val="auto"/>
          <w:sz w:val="20"/>
          <w:szCs w:val="20"/>
        </w:rPr>
      </w:pPr>
    </w:p>
    <w:p w14:paraId="7EB07949" w14:textId="77777777" w:rsidR="00CA6C83" w:rsidRPr="00783DAC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 xml:space="preserve">Option Sonderfarbe </w:t>
      </w:r>
    </w:p>
    <w:p w14:paraId="5329E1C0" w14:textId="77777777" w:rsidR="00CA6C83" w:rsidRPr="00783DAC" w:rsidRDefault="00CA6C83" w:rsidP="00CA6C83">
      <w:pPr>
        <w:pStyle w:val="Default"/>
        <w:rPr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>komplette Stahlkonstruktion des Drehkreuzes MPT*3* pulverbeschichtet in Sonderfarbe</w:t>
      </w:r>
    </w:p>
    <w:p w14:paraId="08C662E3" w14:textId="77777777" w:rsidR="00CA6C83" w:rsidRPr="00783DAC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Hersteller:</w:t>
      </w:r>
      <w:r w:rsidRPr="00783DAC">
        <w:rPr>
          <w:color w:val="auto"/>
          <w:sz w:val="20"/>
          <w:szCs w:val="20"/>
        </w:rPr>
        <w:tab/>
        <w:t>Magnetic Autocontrol GmbH</w:t>
      </w:r>
      <w:r w:rsidRPr="00783DAC">
        <w:rPr>
          <w:color w:val="auto"/>
          <w:sz w:val="20"/>
          <w:szCs w:val="20"/>
        </w:rPr>
        <w:tab/>
      </w:r>
    </w:p>
    <w:p w14:paraId="3DCC53AA" w14:textId="77777777" w:rsidR="00CA6C83" w:rsidRPr="00783DAC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ab/>
      </w:r>
    </w:p>
    <w:p w14:paraId="62B2793F" w14:textId="77777777" w:rsidR="00CA6C83" w:rsidRPr="00783DAC" w:rsidRDefault="00CA6C83" w:rsidP="00CA6C83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783DAC">
        <w:rPr>
          <w:color w:val="auto"/>
          <w:sz w:val="20"/>
          <w:szCs w:val="20"/>
        </w:rPr>
        <w:t>Farbtyp</w:t>
      </w:r>
      <w:proofErr w:type="spellEnd"/>
      <w:r w:rsidRPr="00783DAC">
        <w:rPr>
          <w:color w:val="auto"/>
          <w:sz w:val="20"/>
          <w:szCs w:val="20"/>
        </w:rPr>
        <w:t>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Menge: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  Einheit: St</w:t>
      </w:r>
      <w:r w:rsidRPr="00783DAC">
        <w:rPr>
          <w:color w:val="auto"/>
          <w:sz w:val="20"/>
          <w:szCs w:val="20"/>
        </w:rPr>
        <w:tab/>
      </w:r>
      <w:r w:rsidRPr="00783DAC">
        <w:rPr>
          <w:color w:val="auto"/>
          <w:sz w:val="20"/>
          <w:szCs w:val="20"/>
        </w:rPr>
        <w:tab/>
        <w:t>EP: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  <w:r w:rsidRPr="00783DAC">
        <w:rPr>
          <w:color w:val="auto"/>
          <w:sz w:val="20"/>
          <w:szCs w:val="20"/>
        </w:rPr>
        <w:tab/>
        <w:t>GP: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</w:p>
    <w:p w14:paraId="73E25394" w14:textId="77777777" w:rsidR="00CA6C83" w:rsidRPr="00783DAC" w:rsidRDefault="00CA6C83" w:rsidP="00CA6C83">
      <w:pPr>
        <w:pStyle w:val="Default"/>
        <w:rPr>
          <w:color w:val="auto"/>
          <w:sz w:val="20"/>
          <w:szCs w:val="20"/>
        </w:rPr>
      </w:pPr>
    </w:p>
    <w:p w14:paraId="4CAD51F8" w14:textId="77777777" w:rsidR="00CA6C83" w:rsidRPr="00783DAC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302E8504" w14:textId="77777777" w:rsidR="00CA6C83" w:rsidRPr="00783DAC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783DAC">
        <w:rPr>
          <w:b/>
          <w:bCs/>
          <w:color w:val="auto"/>
          <w:sz w:val="20"/>
          <w:szCs w:val="20"/>
        </w:rPr>
        <w:t>[Position: ……</w:t>
      </w:r>
      <w:proofErr w:type="gramStart"/>
      <w:r w:rsidRPr="00783DAC">
        <w:rPr>
          <w:b/>
          <w:bCs/>
          <w:color w:val="auto"/>
          <w:sz w:val="20"/>
          <w:szCs w:val="20"/>
        </w:rPr>
        <w:t>…….</w:t>
      </w:r>
      <w:proofErr w:type="gramEnd"/>
      <w:r w:rsidRPr="00783DAC">
        <w:rPr>
          <w:b/>
          <w:bCs/>
          <w:color w:val="auto"/>
          <w:sz w:val="20"/>
          <w:szCs w:val="20"/>
        </w:rPr>
        <w:t>.]</w:t>
      </w:r>
    </w:p>
    <w:p w14:paraId="03B1AFD7" w14:textId="77777777" w:rsidR="00CA6C83" w:rsidRPr="00783DAC" w:rsidRDefault="00CA6C83" w:rsidP="00CA6C83">
      <w:pPr>
        <w:pStyle w:val="Default"/>
        <w:ind w:left="567"/>
        <w:rPr>
          <w:color w:val="auto"/>
          <w:sz w:val="20"/>
          <w:szCs w:val="20"/>
        </w:rPr>
      </w:pPr>
    </w:p>
    <w:p w14:paraId="52B38639" w14:textId="77777777" w:rsidR="00CA6C83" w:rsidRPr="00783DAC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 xml:space="preserve">Option Mittelsäule in Edelstahl </w:t>
      </w:r>
    </w:p>
    <w:p w14:paraId="4C311E9C" w14:textId="77777777" w:rsidR="00CA6C83" w:rsidRPr="00783DAC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>Mittelsäule in Edelstahl V4A (AISI316L; AISI316Ti), Stahlkonstruktion des Drehkreuzes MPT*3</w:t>
      </w:r>
      <w:proofErr w:type="gramStart"/>
      <w:r w:rsidRPr="00783DAC">
        <w:rPr>
          <w:b/>
          <w:color w:val="auto"/>
          <w:sz w:val="20"/>
          <w:szCs w:val="20"/>
        </w:rPr>
        <w:t>*  pulverbeschichtet</w:t>
      </w:r>
      <w:proofErr w:type="gramEnd"/>
      <w:r w:rsidRPr="00783DAC">
        <w:rPr>
          <w:b/>
          <w:color w:val="auto"/>
          <w:sz w:val="20"/>
          <w:szCs w:val="20"/>
        </w:rPr>
        <w:t xml:space="preserve"> in RAL7042</w:t>
      </w:r>
    </w:p>
    <w:p w14:paraId="137021B6" w14:textId="77777777" w:rsidR="00CA6C83" w:rsidRPr="00783DAC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Hersteller:</w:t>
      </w:r>
      <w:r w:rsidRPr="00783DAC">
        <w:rPr>
          <w:color w:val="auto"/>
          <w:sz w:val="20"/>
          <w:szCs w:val="20"/>
        </w:rPr>
        <w:tab/>
        <w:t>Magnetic Autocontrol GmbH</w:t>
      </w:r>
      <w:r w:rsidRPr="00783DAC">
        <w:rPr>
          <w:color w:val="auto"/>
          <w:sz w:val="20"/>
          <w:szCs w:val="20"/>
        </w:rPr>
        <w:tab/>
      </w:r>
    </w:p>
    <w:p w14:paraId="4FCA1131" w14:textId="77777777" w:rsidR="00CA6C83" w:rsidRPr="00783DAC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ab/>
      </w:r>
    </w:p>
    <w:p w14:paraId="160268FC" w14:textId="77777777" w:rsidR="00CA6C83" w:rsidRPr="00783DAC" w:rsidRDefault="00CA6C83" w:rsidP="00CA6C83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783DAC">
        <w:rPr>
          <w:color w:val="auto"/>
          <w:sz w:val="20"/>
          <w:szCs w:val="20"/>
        </w:rPr>
        <w:t>Farbtyp</w:t>
      </w:r>
      <w:proofErr w:type="spellEnd"/>
      <w:r w:rsidRPr="00783DAC">
        <w:rPr>
          <w:color w:val="auto"/>
          <w:sz w:val="20"/>
          <w:szCs w:val="20"/>
        </w:rPr>
        <w:t>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Menge: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  Einheit: St</w:t>
      </w:r>
      <w:r w:rsidRPr="00783DAC">
        <w:rPr>
          <w:color w:val="auto"/>
          <w:sz w:val="20"/>
          <w:szCs w:val="20"/>
        </w:rPr>
        <w:tab/>
      </w:r>
      <w:r w:rsidRPr="00783DAC">
        <w:rPr>
          <w:color w:val="auto"/>
          <w:sz w:val="20"/>
          <w:szCs w:val="20"/>
        </w:rPr>
        <w:tab/>
        <w:t>EP: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  <w:r w:rsidRPr="00783DAC">
        <w:rPr>
          <w:color w:val="auto"/>
          <w:sz w:val="20"/>
          <w:szCs w:val="20"/>
        </w:rPr>
        <w:tab/>
        <w:t>GP: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</w:p>
    <w:p w14:paraId="75823966" w14:textId="77777777" w:rsidR="00CA6C83" w:rsidRPr="00783DAC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1FE1048E" w14:textId="77777777" w:rsidR="00CA6C83" w:rsidRPr="00783DAC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167870DD" w14:textId="77777777" w:rsidR="00CA6C83" w:rsidRPr="00783DAC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783DAC">
        <w:rPr>
          <w:b/>
          <w:bCs/>
          <w:color w:val="auto"/>
          <w:sz w:val="20"/>
          <w:szCs w:val="20"/>
        </w:rPr>
        <w:t>[Position: ……</w:t>
      </w:r>
      <w:proofErr w:type="gramStart"/>
      <w:r w:rsidRPr="00783DAC">
        <w:rPr>
          <w:b/>
          <w:bCs/>
          <w:color w:val="auto"/>
          <w:sz w:val="20"/>
          <w:szCs w:val="20"/>
        </w:rPr>
        <w:t>…….</w:t>
      </w:r>
      <w:proofErr w:type="gramEnd"/>
      <w:r w:rsidRPr="00783DAC">
        <w:rPr>
          <w:b/>
          <w:bCs/>
          <w:color w:val="auto"/>
          <w:sz w:val="20"/>
          <w:szCs w:val="20"/>
        </w:rPr>
        <w:t>.]</w:t>
      </w:r>
    </w:p>
    <w:p w14:paraId="258E8762" w14:textId="77777777" w:rsidR="00CA6C83" w:rsidRPr="00783DAC" w:rsidRDefault="00CA6C83" w:rsidP="00CA6C83">
      <w:pPr>
        <w:pStyle w:val="Default"/>
        <w:ind w:left="567"/>
        <w:rPr>
          <w:color w:val="auto"/>
          <w:sz w:val="20"/>
          <w:szCs w:val="20"/>
        </w:rPr>
      </w:pPr>
    </w:p>
    <w:p w14:paraId="67EC7DCF" w14:textId="77777777" w:rsidR="00CA6C83" w:rsidRPr="00783DAC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 xml:space="preserve">Option Mittelsäule in Edelstahl, Stahlkonstruktion in Sonderfarbe </w:t>
      </w:r>
    </w:p>
    <w:p w14:paraId="76A36BC7" w14:textId="77777777" w:rsidR="00CA6C83" w:rsidRPr="00783DAC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>Mittelsäule in Edelstahl V4A (AISI316L; AISI316Ti), Stahlkonstruktion des Drehkreuzes MPT*3</w:t>
      </w:r>
      <w:proofErr w:type="gramStart"/>
      <w:r w:rsidRPr="00783DAC">
        <w:rPr>
          <w:b/>
          <w:color w:val="auto"/>
          <w:sz w:val="20"/>
          <w:szCs w:val="20"/>
        </w:rPr>
        <w:t>*  pulverbeschichtet</w:t>
      </w:r>
      <w:proofErr w:type="gramEnd"/>
      <w:r w:rsidRPr="00783DAC">
        <w:rPr>
          <w:b/>
          <w:color w:val="auto"/>
          <w:sz w:val="20"/>
          <w:szCs w:val="20"/>
        </w:rPr>
        <w:t xml:space="preserve"> in Sonderfarbe</w:t>
      </w:r>
    </w:p>
    <w:p w14:paraId="766A9B9D" w14:textId="77777777" w:rsidR="00CA6C83" w:rsidRPr="00783DAC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Hersteller:</w:t>
      </w:r>
      <w:r w:rsidRPr="00783DAC">
        <w:rPr>
          <w:color w:val="auto"/>
          <w:sz w:val="20"/>
          <w:szCs w:val="20"/>
        </w:rPr>
        <w:tab/>
        <w:t>Magnetic Autocontrol GmbH</w:t>
      </w:r>
      <w:r w:rsidRPr="00783DAC">
        <w:rPr>
          <w:color w:val="auto"/>
          <w:sz w:val="20"/>
          <w:szCs w:val="20"/>
        </w:rPr>
        <w:tab/>
      </w:r>
    </w:p>
    <w:p w14:paraId="72E0CCA5" w14:textId="77777777" w:rsidR="00CA6C83" w:rsidRPr="00783DAC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ab/>
      </w:r>
    </w:p>
    <w:p w14:paraId="3517C476" w14:textId="77777777" w:rsidR="00CA6C83" w:rsidRPr="00783DAC" w:rsidRDefault="00CA6C83" w:rsidP="00CA6C83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783DAC">
        <w:rPr>
          <w:color w:val="auto"/>
          <w:sz w:val="20"/>
          <w:szCs w:val="20"/>
        </w:rPr>
        <w:t>Farbtyp</w:t>
      </w:r>
      <w:proofErr w:type="spellEnd"/>
      <w:r w:rsidRPr="00783DAC">
        <w:rPr>
          <w:color w:val="auto"/>
          <w:sz w:val="20"/>
          <w:szCs w:val="20"/>
        </w:rPr>
        <w:t>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Menge: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  Einheit: St</w:t>
      </w:r>
      <w:r w:rsidRPr="00783DAC">
        <w:rPr>
          <w:color w:val="auto"/>
          <w:sz w:val="20"/>
          <w:szCs w:val="20"/>
        </w:rPr>
        <w:tab/>
      </w:r>
      <w:r w:rsidRPr="00783DAC">
        <w:rPr>
          <w:color w:val="auto"/>
          <w:sz w:val="20"/>
          <w:szCs w:val="20"/>
        </w:rPr>
        <w:tab/>
        <w:t>EP: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  <w:r w:rsidRPr="00783DAC">
        <w:rPr>
          <w:color w:val="auto"/>
          <w:sz w:val="20"/>
          <w:szCs w:val="20"/>
        </w:rPr>
        <w:tab/>
        <w:t>GP: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</w:p>
    <w:p w14:paraId="6BD8B9B5" w14:textId="77777777" w:rsidR="00CA6C83" w:rsidRPr="00783DAC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74594299" w14:textId="77777777" w:rsidR="00CA6C83" w:rsidRPr="00783DAC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1F5CCC83" w14:textId="77777777" w:rsidR="00CA6C83" w:rsidRPr="00783DAC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783DAC">
        <w:rPr>
          <w:b/>
          <w:bCs/>
          <w:color w:val="auto"/>
          <w:sz w:val="20"/>
          <w:szCs w:val="20"/>
        </w:rPr>
        <w:t>[Position: ……</w:t>
      </w:r>
      <w:proofErr w:type="gramStart"/>
      <w:r w:rsidRPr="00783DAC">
        <w:rPr>
          <w:b/>
          <w:bCs/>
          <w:color w:val="auto"/>
          <w:sz w:val="20"/>
          <w:szCs w:val="20"/>
        </w:rPr>
        <w:t>…….</w:t>
      </w:r>
      <w:proofErr w:type="gramEnd"/>
      <w:r w:rsidRPr="00783DAC">
        <w:rPr>
          <w:b/>
          <w:bCs/>
          <w:color w:val="auto"/>
          <w:sz w:val="20"/>
          <w:szCs w:val="20"/>
        </w:rPr>
        <w:t>.]</w:t>
      </w:r>
    </w:p>
    <w:p w14:paraId="461E8AD7" w14:textId="77777777" w:rsidR="00CA6C83" w:rsidRPr="00783DAC" w:rsidRDefault="00CA6C83" w:rsidP="00CA6C83">
      <w:pPr>
        <w:pStyle w:val="Default"/>
        <w:ind w:left="567"/>
        <w:rPr>
          <w:color w:val="auto"/>
          <w:sz w:val="20"/>
          <w:szCs w:val="20"/>
        </w:rPr>
      </w:pPr>
    </w:p>
    <w:p w14:paraId="1CC13E5D" w14:textId="77777777" w:rsidR="00CA6C83" w:rsidRPr="00783DAC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 xml:space="preserve">Option Drehkreuz in Edelstahl </w:t>
      </w:r>
    </w:p>
    <w:p w14:paraId="3C822A9C" w14:textId="77777777" w:rsidR="00CA6C83" w:rsidRPr="00783DAC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 xml:space="preserve">Mittelsäule, Käfighälfte, Sperrkamm des Drehkreuzes MPT*3* in Edelstahl V4A (AISI316L; AISI316Ti), </w:t>
      </w:r>
    </w:p>
    <w:p w14:paraId="68A97EAF" w14:textId="77777777" w:rsidR="00CA6C83" w:rsidRPr="00783DAC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 xml:space="preserve">Trägerbalken und Servicetüre als Stahlkonstruktion pulverbeschichtet RAL7042 </w:t>
      </w:r>
    </w:p>
    <w:p w14:paraId="496DDB83" w14:textId="77777777" w:rsidR="00CA6C83" w:rsidRPr="00783DAC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Hersteller:</w:t>
      </w:r>
      <w:r w:rsidRPr="00783DAC">
        <w:rPr>
          <w:color w:val="auto"/>
          <w:sz w:val="20"/>
          <w:szCs w:val="20"/>
        </w:rPr>
        <w:tab/>
        <w:t>Magnetic Autocontrol GmbH</w:t>
      </w:r>
      <w:r w:rsidRPr="00783DAC">
        <w:rPr>
          <w:color w:val="auto"/>
          <w:sz w:val="20"/>
          <w:szCs w:val="20"/>
        </w:rPr>
        <w:tab/>
      </w:r>
    </w:p>
    <w:p w14:paraId="168B0590" w14:textId="77777777" w:rsidR="00CA6C83" w:rsidRPr="00783DAC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ab/>
      </w:r>
    </w:p>
    <w:p w14:paraId="6E611809" w14:textId="77777777" w:rsidR="00CA6C83" w:rsidRPr="00783DAC" w:rsidRDefault="00CA6C83" w:rsidP="00CA6C83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783DAC">
        <w:rPr>
          <w:color w:val="auto"/>
          <w:sz w:val="20"/>
          <w:szCs w:val="20"/>
        </w:rPr>
        <w:t>Farbtyp</w:t>
      </w:r>
      <w:proofErr w:type="spellEnd"/>
      <w:r w:rsidRPr="00783DAC">
        <w:rPr>
          <w:color w:val="auto"/>
          <w:sz w:val="20"/>
          <w:szCs w:val="20"/>
        </w:rPr>
        <w:t>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Menge: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  Einheit: St</w:t>
      </w:r>
      <w:r w:rsidRPr="00783DAC">
        <w:rPr>
          <w:color w:val="auto"/>
          <w:sz w:val="20"/>
          <w:szCs w:val="20"/>
        </w:rPr>
        <w:tab/>
      </w:r>
      <w:r w:rsidRPr="00783DAC">
        <w:rPr>
          <w:color w:val="auto"/>
          <w:sz w:val="20"/>
          <w:szCs w:val="20"/>
        </w:rPr>
        <w:tab/>
        <w:t>EP: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  <w:r w:rsidRPr="00783DAC">
        <w:rPr>
          <w:color w:val="auto"/>
          <w:sz w:val="20"/>
          <w:szCs w:val="20"/>
        </w:rPr>
        <w:tab/>
        <w:t>GP: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</w:p>
    <w:p w14:paraId="1DE4105A" w14:textId="77777777" w:rsidR="00CA6C83" w:rsidRPr="00783DAC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7AA6B80A" w14:textId="77777777" w:rsidR="00CA6C83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</w:p>
    <w:p w14:paraId="3F93CF4D" w14:textId="77777777" w:rsidR="00CA6C83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</w:p>
    <w:p w14:paraId="51540291" w14:textId="68EF4E18" w:rsidR="00CA6C83" w:rsidRPr="00783DAC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783DAC">
        <w:rPr>
          <w:b/>
          <w:bCs/>
          <w:color w:val="auto"/>
          <w:sz w:val="20"/>
          <w:szCs w:val="20"/>
        </w:rPr>
        <w:lastRenderedPageBreak/>
        <w:t>[Position: ……</w:t>
      </w:r>
      <w:proofErr w:type="gramStart"/>
      <w:r w:rsidRPr="00783DAC">
        <w:rPr>
          <w:b/>
          <w:bCs/>
          <w:color w:val="auto"/>
          <w:sz w:val="20"/>
          <w:szCs w:val="20"/>
        </w:rPr>
        <w:t>…….</w:t>
      </w:r>
      <w:proofErr w:type="gramEnd"/>
      <w:r w:rsidRPr="00783DAC">
        <w:rPr>
          <w:b/>
          <w:bCs/>
          <w:color w:val="auto"/>
          <w:sz w:val="20"/>
          <w:szCs w:val="20"/>
        </w:rPr>
        <w:t>.]</w:t>
      </w:r>
    </w:p>
    <w:p w14:paraId="1EF36585" w14:textId="77777777" w:rsidR="00CA6C83" w:rsidRPr="00783DAC" w:rsidRDefault="00CA6C83" w:rsidP="00CA6C83">
      <w:pPr>
        <w:pStyle w:val="Default"/>
        <w:ind w:left="567"/>
        <w:rPr>
          <w:color w:val="auto"/>
          <w:sz w:val="20"/>
          <w:szCs w:val="20"/>
        </w:rPr>
      </w:pPr>
    </w:p>
    <w:p w14:paraId="7A8A67EB" w14:textId="77777777" w:rsidR="00CA6C83" w:rsidRPr="00783DAC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 xml:space="preserve">Option Mittelsäule in 4x 90° </w:t>
      </w:r>
    </w:p>
    <w:p w14:paraId="2AC1A2F3" w14:textId="77777777" w:rsidR="00CA6C83" w:rsidRPr="00783DAC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>Drehkreuz MPT*3* mit Mittelsäule in 4x 90° Teilung als Stahlkonstruktion pulverbeschichtet RAL7042</w:t>
      </w:r>
    </w:p>
    <w:p w14:paraId="6195126D" w14:textId="77777777" w:rsidR="00CA6C83" w:rsidRPr="00783DAC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Hersteller:</w:t>
      </w:r>
      <w:r w:rsidRPr="00783DAC">
        <w:rPr>
          <w:color w:val="auto"/>
          <w:sz w:val="20"/>
          <w:szCs w:val="20"/>
        </w:rPr>
        <w:tab/>
        <w:t>Magnetic Autocontrol GmbH</w:t>
      </w:r>
      <w:r w:rsidRPr="00783DAC">
        <w:rPr>
          <w:color w:val="auto"/>
          <w:sz w:val="20"/>
          <w:szCs w:val="20"/>
        </w:rPr>
        <w:tab/>
      </w:r>
    </w:p>
    <w:p w14:paraId="2EF0CABF" w14:textId="77777777" w:rsidR="00CA6C83" w:rsidRPr="00783DAC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ab/>
      </w:r>
    </w:p>
    <w:p w14:paraId="669ED17C" w14:textId="77777777" w:rsidR="00CA6C83" w:rsidRPr="00783DAC" w:rsidRDefault="00CA6C83" w:rsidP="00CA6C83">
      <w:pPr>
        <w:pStyle w:val="Default"/>
        <w:jc w:val="both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Menge: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  Einheit: St</w:t>
      </w:r>
      <w:r w:rsidRPr="00783DAC">
        <w:rPr>
          <w:color w:val="auto"/>
          <w:sz w:val="20"/>
          <w:szCs w:val="20"/>
        </w:rPr>
        <w:tab/>
      </w:r>
      <w:r w:rsidRPr="00783DAC">
        <w:rPr>
          <w:color w:val="auto"/>
          <w:sz w:val="20"/>
          <w:szCs w:val="20"/>
        </w:rPr>
        <w:tab/>
        <w:t>EP: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  <w:r w:rsidRPr="00783DAC">
        <w:rPr>
          <w:color w:val="auto"/>
          <w:sz w:val="20"/>
          <w:szCs w:val="20"/>
        </w:rPr>
        <w:tab/>
        <w:t>GP: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</w:p>
    <w:p w14:paraId="75D7628D" w14:textId="77777777" w:rsidR="00CA6C83" w:rsidRPr="00783DAC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62ECB9A0" w14:textId="77777777" w:rsidR="00CA6C83" w:rsidRPr="00783DAC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2E9A1973" w14:textId="77777777" w:rsidR="00CA6C83" w:rsidRPr="00783DAC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783DAC">
        <w:rPr>
          <w:b/>
          <w:bCs/>
          <w:color w:val="auto"/>
          <w:sz w:val="20"/>
          <w:szCs w:val="20"/>
        </w:rPr>
        <w:t>[Position: ……</w:t>
      </w:r>
      <w:proofErr w:type="gramStart"/>
      <w:r w:rsidRPr="00783DAC">
        <w:rPr>
          <w:b/>
          <w:bCs/>
          <w:color w:val="auto"/>
          <w:sz w:val="20"/>
          <w:szCs w:val="20"/>
        </w:rPr>
        <w:t>…….</w:t>
      </w:r>
      <w:proofErr w:type="gramEnd"/>
      <w:r w:rsidRPr="00783DAC">
        <w:rPr>
          <w:b/>
          <w:bCs/>
          <w:color w:val="auto"/>
          <w:sz w:val="20"/>
          <w:szCs w:val="20"/>
        </w:rPr>
        <w:t>.]</w:t>
      </w:r>
    </w:p>
    <w:p w14:paraId="68CF20F3" w14:textId="77777777" w:rsidR="00CA6C83" w:rsidRPr="00783DAC" w:rsidRDefault="00CA6C83" w:rsidP="00CA6C83">
      <w:pPr>
        <w:pStyle w:val="Default"/>
        <w:ind w:left="567"/>
        <w:rPr>
          <w:color w:val="auto"/>
          <w:sz w:val="20"/>
          <w:szCs w:val="20"/>
        </w:rPr>
      </w:pPr>
    </w:p>
    <w:p w14:paraId="6D2FF1C0" w14:textId="77777777" w:rsidR="00CA6C83" w:rsidRPr="00783DAC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>Option Profilhalbzylinder; PHZT3GBMP</w:t>
      </w:r>
    </w:p>
    <w:p w14:paraId="635A4D08" w14:textId="77777777" w:rsidR="00CA6C83" w:rsidRPr="00783DAC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 xml:space="preserve">Vorbereitung Profilhalbzylinder an Servicetüre </w:t>
      </w:r>
      <w:proofErr w:type="gramStart"/>
      <w:r w:rsidRPr="00783DAC">
        <w:rPr>
          <w:b/>
          <w:color w:val="auto"/>
          <w:sz w:val="20"/>
          <w:szCs w:val="20"/>
        </w:rPr>
        <w:t>des Trägerbalken</w:t>
      </w:r>
      <w:proofErr w:type="gramEnd"/>
      <w:r w:rsidRPr="00783DAC">
        <w:rPr>
          <w:b/>
          <w:color w:val="auto"/>
          <w:sz w:val="20"/>
          <w:szCs w:val="20"/>
        </w:rPr>
        <w:t xml:space="preserve"> (MPT*3*/MPG/MPB)</w:t>
      </w:r>
    </w:p>
    <w:p w14:paraId="1A4A1688" w14:textId="77777777" w:rsidR="00CA6C83" w:rsidRPr="00783DAC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Hersteller:</w:t>
      </w:r>
      <w:r w:rsidRPr="00783DAC">
        <w:rPr>
          <w:color w:val="auto"/>
          <w:sz w:val="20"/>
          <w:szCs w:val="20"/>
        </w:rPr>
        <w:tab/>
        <w:t>Magnetic Autocontrol GmbH</w:t>
      </w:r>
      <w:r w:rsidRPr="00783DAC">
        <w:rPr>
          <w:color w:val="auto"/>
          <w:sz w:val="20"/>
          <w:szCs w:val="20"/>
        </w:rPr>
        <w:tab/>
      </w:r>
    </w:p>
    <w:p w14:paraId="274F2517" w14:textId="77777777" w:rsidR="00CA6C83" w:rsidRPr="00783DAC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ab/>
      </w:r>
    </w:p>
    <w:p w14:paraId="224EBA59" w14:textId="77777777" w:rsidR="00CA6C83" w:rsidRPr="00783DAC" w:rsidRDefault="00CA6C83" w:rsidP="00CA6C83">
      <w:pPr>
        <w:pStyle w:val="Default"/>
        <w:jc w:val="both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Menge: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  Einheit: St</w:t>
      </w:r>
      <w:r w:rsidRPr="00783DAC">
        <w:rPr>
          <w:color w:val="auto"/>
          <w:sz w:val="20"/>
          <w:szCs w:val="20"/>
        </w:rPr>
        <w:tab/>
      </w:r>
      <w:r w:rsidRPr="00783DAC">
        <w:rPr>
          <w:color w:val="auto"/>
          <w:sz w:val="20"/>
          <w:szCs w:val="20"/>
        </w:rPr>
        <w:tab/>
        <w:t>EP: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  <w:r w:rsidRPr="00783DAC">
        <w:rPr>
          <w:color w:val="auto"/>
          <w:sz w:val="20"/>
          <w:szCs w:val="20"/>
        </w:rPr>
        <w:tab/>
        <w:t>GP: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</w:p>
    <w:p w14:paraId="414FBDC0" w14:textId="77777777" w:rsidR="00CA6C83" w:rsidRPr="00783DAC" w:rsidRDefault="00CA6C83" w:rsidP="00CA6C83">
      <w:pPr>
        <w:pStyle w:val="Default"/>
        <w:jc w:val="both"/>
        <w:rPr>
          <w:color w:val="auto"/>
          <w:sz w:val="20"/>
          <w:szCs w:val="20"/>
        </w:rPr>
      </w:pPr>
    </w:p>
    <w:p w14:paraId="2B2F4B4A" w14:textId="77777777" w:rsidR="00CA6C83" w:rsidRPr="00783DAC" w:rsidRDefault="00CA6C83" w:rsidP="00CA6C83">
      <w:pPr>
        <w:pStyle w:val="Default"/>
        <w:jc w:val="both"/>
        <w:rPr>
          <w:color w:val="auto"/>
          <w:sz w:val="20"/>
          <w:szCs w:val="20"/>
        </w:rPr>
      </w:pPr>
    </w:p>
    <w:p w14:paraId="506815DF" w14:textId="77777777" w:rsidR="00CA6C83" w:rsidRPr="00783DAC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783DAC">
        <w:rPr>
          <w:b/>
          <w:bCs/>
          <w:color w:val="auto"/>
          <w:sz w:val="20"/>
          <w:szCs w:val="20"/>
        </w:rPr>
        <w:t>[Position: ……</w:t>
      </w:r>
      <w:proofErr w:type="gramStart"/>
      <w:r w:rsidRPr="00783DAC">
        <w:rPr>
          <w:b/>
          <w:bCs/>
          <w:color w:val="auto"/>
          <w:sz w:val="20"/>
          <w:szCs w:val="20"/>
        </w:rPr>
        <w:t>…….</w:t>
      </w:r>
      <w:proofErr w:type="gramEnd"/>
      <w:r w:rsidRPr="00783DAC">
        <w:rPr>
          <w:b/>
          <w:bCs/>
          <w:color w:val="auto"/>
          <w:sz w:val="20"/>
          <w:szCs w:val="20"/>
        </w:rPr>
        <w:t>.]</w:t>
      </w:r>
    </w:p>
    <w:p w14:paraId="441BEA7F" w14:textId="77777777" w:rsidR="00CA6C83" w:rsidRPr="00783DAC" w:rsidRDefault="00CA6C83" w:rsidP="00CA6C83">
      <w:pPr>
        <w:pStyle w:val="Default"/>
        <w:rPr>
          <w:color w:val="auto"/>
          <w:sz w:val="20"/>
          <w:szCs w:val="20"/>
        </w:rPr>
      </w:pPr>
    </w:p>
    <w:p w14:paraId="7DFFE5D8" w14:textId="77777777" w:rsidR="00CA6C83" w:rsidRPr="00783DAC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>Option Verriegelung (MPT333*); EP100</w:t>
      </w:r>
    </w:p>
    <w:p w14:paraId="5D219C42" w14:textId="77777777" w:rsidR="00CA6C83" w:rsidRPr="00783DAC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>Umbaupauschale Eingang verriegelt bei Spannungsausfall</w:t>
      </w:r>
    </w:p>
    <w:p w14:paraId="6D747580" w14:textId="77777777" w:rsidR="00CA6C83" w:rsidRPr="00783DAC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sym w:font="Wingdings" w:char="F0E0"/>
      </w:r>
      <w:r w:rsidRPr="00783DAC">
        <w:rPr>
          <w:b/>
          <w:color w:val="auto"/>
          <w:sz w:val="20"/>
          <w:szCs w:val="20"/>
        </w:rPr>
        <w:t>pro Durchgangsrichtung 1x erforderlich</w:t>
      </w:r>
    </w:p>
    <w:p w14:paraId="27CCB46D" w14:textId="77777777" w:rsidR="00CA6C83" w:rsidRPr="00783DAC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Hersteller:</w:t>
      </w:r>
      <w:r w:rsidRPr="00783DAC">
        <w:rPr>
          <w:color w:val="auto"/>
          <w:sz w:val="20"/>
          <w:szCs w:val="20"/>
        </w:rPr>
        <w:tab/>
        <w:t>Magnetic Autocontrol GmbH</w:t>
      </w:r>
      <w:r w:rsidRPr="00783DAC">
        <w:rPr>
          <w:color w:val="auto"/>
          <w:sz w:val="20"/>
          <w:szCs w:val="20"/>
        </w:rPr>
        <w:tab/>
      </w:r>
    </w:p>
    <w:p w14:paraId="73327610" w14:textId="77777777" w:rsidR="00CA6C83" w:rsidRPr="00783DAC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ab/>
      </w:r>
    </w:p>
    <w:p w14:paraId="71E8340D" w14:textId="77777777" w:rsidR="00CA6C83" w:rsidRPr="00783DAC" w:rsidRDefault="00CA6C83" w:rsidP="00CA6C83">
      <w:pPr>
        <w:pStyle w:val="Default"/>
        <w:jc w:val="both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Menge: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  Einheit: St</w:t>
      </w:r>
      <w:r w:rsidRPr="00783DAC">
        <w:rPr>
          <w:color w:val="auto"/>
          <w:sz w:val="20"/>
          <w:szCs w:val="20"/>
        </w:rPr>
        <w:tab/>
      </w:r>
      <w:r w:rsidRPr="00783DAC">
        <w:rPr>
          <w:color w:val="auto"/>
          <w:sz w:val="20"/>
          <w:szCs w:val="20"/>
        </w:rPr>
        <w:tab/>
        <w:t>EP: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  <w:r w:rsidRPr="00783DAC">
        <w:rPr>
          <w:color w:val="auto"/>
          <w:sz w:val="20"/>
          <w:szCs w:val="20"/>
        </w:rPr>
        <w:tab/>
        <w:t>GP: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</w:p>
    <w:p w14:paraId="7421DAD2" w14:textId="77777777" w:rsidR="00CA6C83" w:rsidRPr="00783DAC" w:rsidRDefault="00CA6C83" w:rsidP="00CA6C83">
      <w:pPr>
        <w:pStyle w:val="Default"/>
        <w:jc w:val="both"/>
        <w:rPr>
          <w:color w:val="auto"/>
          <w:sz w:val="20"/>
          <w:szCs w:val="20"/>
        </w:rPr>
      </w:pPr>
    </w:p>
    <w:p w14:paraId="51D48D1E" w14:textId="77777777" w:rsidR="00CA6C83" w:rsidRPr="00783DAC" w:rsidRDefault="00CA6C83" w:rsidP="00CA6C83">
      <w:pPr>
        <w:pStyle w:val="Default"/>
        <w:jc w:val="both"/>
        <w:rPr>
          <w:color w:val="auto"/>
          <w:sz w:val="20"/>
          <w:szCs w:val="20"/>
        </w:rPr>
      </w:pPr>
    </w:p>
    <w:p w14:paraId="6236A837" w14:textId="77777777" w:rsidR="00CA6C83" w:rsidRPr="00783DAC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783DAC">
        <w:rPr>
          <w:b/>
          <w:bCs/>
          <w:color w:val="auto"/>
          <w:sz w:val="20"/>
          <w:szCs w:val="20"/>
        </w:rPr>
        <w:t>[Position: ……</w:t>
      </w:r>
      <w:proofErr w:type="gramStart"/>
      <w:r w:rsidRPr="00783DAC">
        <w:rPr>
          <w:b/>
          <w:bCs/>
          <w:color w:val="auto"/>
          <w:sz w:val="20"/>
          <w:szCs w:val="20"/>
        </w:rPr>
        <w:t>…….</w:t>
      </w:r>
      <w:proofErr w:type="gramEnd"/>
      <w:r w:rsidRPr="00783DAC">
        <w:rPr>
          <w:b/>
          <w:bCs/>
          <w:color w:val="auto"/>
          <w:sz w:val="20"/>
          <w:szCs w:val="20"/>
        </w:rPr>
        <w:t>.]</w:t>
      </w:r>
    </w:p>
    <w:p w14:paraId="65E02A88" w14:textId="77777777" w:rsidR="00CA6C83" w:rsidRPr="00783DAC" w:rsidRDefault="00CA6C83" w:rsidP="00CA6C83">
      <w:pPr>
        <w:pStyle w:val="Default"/>
        <w:rPr>
          <w:color w:val="auto"/>
          <w:sz w:val="20"/>
          <w:szCs w:val="20"/>
        </w:rPr>
      </w:pPr>
    </w:p>
    <w:p w14:paraId="63CC9A77" w14:textId="77777777" w:rsidR="00CA6C83" w:rsidRPr="00783DAC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>Option Verriegelung (MPT333*); EP101</w:t>
      </w:r>
    </w:p>
    <w:p w14:paraId="3B4EB91F" w14:textId="77777777" w:rsidR="00CA6C83" w:rsidRPr="00783DAC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>Umbaupauschale Ausgang verriegelt bei Spannungsausfall</w:t>
      </w:r>
    </w:p>
    <w:p w14:paraId="5620B7B2" w14:textId="77777777" w:rsidR="00CA6C83" w:rsidRPr="00783DAC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sym w:font="Wingdings" w:char="F0E0"/>
      </w:r>
      <w:r w:rsidRPr="00783DAC">
        <w:rPr>
          <w:b/>
          <w:color w:val="auto"/>
          <w:sz w:val="20"/>
          <w:szCs w:val="20"/>
        </w:rPr>
        <w:t>pro Durchgangsrichtung 1x erforderlich</w:t>
      </w:r>
    </w:p>
    <w:p w14:paraId="403414E9" w14:textId="77777777" w:rsidR="00CA6C83" w:rsidRPr="00783DAC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Hersteller:</w:t>
      </w:r>
      <w:r w:rsidRPr="00783DAC">
        <w:rPr>
          <w:color w:val="auto"/>
          <w:sz w:val="20"/>
          <w:szCs w:val="20"/>
        </w:rPr>
        <w:tab/>
        <w:t>Magnetic Autocontrol GmbH</w:t>
      </w:r>
      <w:r w:rsidRPr="00783DAC">
        <w:rPr>
          <w:color w:val="auto"/>
          <w:sz w:val="20"/>
          <w:szCs w:val="20"/>
        </w:rPr>
        <w:tab/>
      </w:r>
    </w:p>
    <w:p w14:paraId="2913020B" w14:textId="77777777" w:rsidR="00CA6C83" w:rsidRPr="00783DAC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ab/>
      </w:r>
    </w:p>
    <w:p w14:paraId="594219D7" w14:textId="77777777" w:rsidR="00CA6C83" w:rsidRPr="00783DAC" w:rsidRDefault="00CA6C83" w:rsidP="00CA6C83">
      <w:pPr>
        <w:pStyle w:val="Default"/>
        <w:jc w:val="both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Menge: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  Einheit: St</w:t>
      </w:r>
      <w:r w:rsidRPr="00783DAC">
        <w:rPr>
          <w:color w:val="auto"/>
          <w:sz w:val="20"/>
          <w:szCs w:val="20"/>
        </w:rPr>
        <w:tab/>
      </w:r>
      <w:r w:rsidRPr="00783DAC">
        <w:rPr>
          <w:color w:val="auto"/>
          <w:sz w:val="20"/>
          <w:szCs w:val="20"/>
        </w:rPr>
        <w:tab/>
        <w:t>EP: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  <w:r w:rsidRPr="00783DAC">
        <w:rPr>
          <w:color w:val="auto"/>
          <w:sz w:val="20"/>
          <w:szCs w:val="20"/>
        </w:rPr>
        <w:tab/>
        <w:t>GP: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</w:p>
    <w:p w14:paraId="57E62FA3" w14:textId="77777777" w:rsidR="00CA6C83" w:rsidRPr="00783DAC" w:rsidRDefault="00CA6C83" w:rsidP="00CA6C83">
      <w:pPr>
        <w:pStyle w:val="Default"/>
        <w:ind w:firstLine="567"/>
        <w:jc w:val="both"/>
        <w:rPr>
          <w:color w:val="auto"/>
          <w:sz w:val="20"/>
          <w:szCs w:val="20"/>
        </w:rPr>
      </w:pPr>
    </w:p>
    <w:p w14:paraId="34BE5496" w14:textId="77777777" w:rsidR="00CA6C83" w:rsidRPr="00783DAC" w:rsidRDefault="00CA6C83" w:rsidP="00CA6C83">
      <w:pPr>
        <w:pStyle w:val="Default"/>
        <w:jc w:val="both"/>
        <w:rPr>
          <w:color w:val="auto"/>
          <w:sz w:val="20"/>
          <w:szCs w:val="20"/>
        </w:rPr>
      </w:pPr>
    </w:p>
    <w:p w14:paraId="04BFC634" w14:textId="77777777" w:rsidR="00CA6C83" w:rsidRPr="00783DAC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783DAC">
        <w:rPr>
          <w:b/>
          <w:bCs/>
          <w:color w:val="auto"/>
          <w:sz w:val="20"/>
          <w:szCs w:val="20"/>
        </w:rPr>
        <w:t>[Position: ……</w:t>
      </w:r>
      <w:proofErr w:type="gramStart"/>
      <w:r w:rsidRPr="00783DAC">
        <w:rPr>
          <w:b/>
          <w:bCs/>
          <w:color w:val="auto"/>
          <w:sz w:val="20"/>
          <w:szCs w:val="20"/>
        </w:rPr>
        <w:t>…….</w:t>
      </w:r>
      <w:proofErr w:type="gramEnd"/>
      <w:r w:rsidRPr="00783DAC">
        <w:rPr>
          <w:b/>
          <w:bCs/>
          <w:color w:val="auto"/>
          <w:sz w:val="20"/>
          <w:szCs w:val="20"/>
        </w:rPr>
        <w:t>.]</w:t>
      </w:r>
    </w:p>
    <w:p w14:paraId="4C2365D9" w14:textId="77777777" w:rsidR="00CA6C83" w:rsidRPr="00783DAC" w:rsidRDefault="00CA6C83" w:rsidP="00CA6C83">
      <w:pPr>
        <w:pStyle w:val="Default"/>
        <w:rPr>
          <w:color w:val="auto"/>
          <w:sz w:val="20"/>
          <w:szCs w:val="20"/>
        </w:rPr>
      </w:pPr>
    </w:p>
    <w:p w14:paraId="05070F13" w14:textId="77777777" w:rsidR="00CA6C83" w:rsidRPr="00783DAC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>Option Verriegelung (MPT333*); MAENT101</w:t>
      </w:r>
    </w:p>
    <w:p w14:paraId="7ADA0C30" w14:textId="77777777" w:rsidR="00CA6C83" w:rsidRPr="00783DAC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>Schloss mechanische Entriegelung MPT (je Richtung)</w:t>
      </w:r>
    </w:p>
    <w:p w14:paraId="1A1287CC" w14:textId="77777777" w:rsidR="00CA6C83" w:rsidRPr="00783DAC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Hersteller:</w:t>
      </w:r>
      <w:r w:rsidRPr="00783DAC">
        <w:rPr>
          <w:color w:val="auto"/>
          <w:sz w:val="20"/>
          <w:szCs w:val="20"/>
        </w:rPr>
        <w:tab/>
        <w:t>Magnetic Autocontrol GmbH</w:t>
      </w:r>
      <w:r w:rsidRPr="00783DAC">
        <w:rPr>
          <w:color w:val="auto"/>
          <w:sz w:val="20"/>
          <w:szCs w:val="20"/>
        </w:rPr>
        <w:tab/>
      </w:r>
    </w:p>
    <w:p w14:paraId="53F06869" w14:textId="77777777" w:rsidR="00CA6C83" w:rsidRPr="00783DAC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ab/>
      </w:r>
    </w:p>
    <w:p w14:paraId="48E2730A" w14:textId="77777777" w:rsidR="00CA6C83" w:rsidRPr="00783DAC" w:rsidRDefault="00CA6C83" w:rsidP="00CA6C83">
      <w:pPr>
        <w:pStyle w:val="Default"/>
        <w:jc w:val="both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Menge: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  Einheit: St</w:t>
      </w:r>
      <w:r w:rsidRPr="00783DAC">
        <w:rPr>
          <w:color w:val="auto"/>
          <w:sz w:val="20"/>
          <w:szCs w:val="20"/>
        </w:rPr>
        <w:tab/>
      </w:r>
      <w:r w:rsidRPr="00783DAC">
        <w:rPr>
          <w:color w:val="auto"/>
          <w:sz w:val="20"/>
          <w:szCs w:val="20"/>
        </w:rPr>
        <w:tab/>
        <w:t>EP: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  <w:r w:rsidRPr="00783DAC">
        <w:rPr>
          <w:color w:val="auto"/>
          <w:sz w:val="20"/>
          <w:szCs w:val="20"/>
        </w:rPr>
        <w:tab/>
        <w:t>GP: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</w:p>
    <w:p w14:paraId="326419E1" w14:textId="77777777" w:rsidR="00CA6C83" w:rsidRPr="00783DAC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45419F02" w14:textId="77777777" w:rsidR="00CA6C83" w:rsidRPr="00783DAC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017DFA81" w14:textId="77777777" w:rsidR="00CA6C83" w:rsidRPr="00783DAC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783DAC">
        <w:rPr>
          <w:b/>
          <w:bCs/>
          <w:color w:val="auto"/>
          <w:sz w:val="20"/>
          <w:szCs w:val="20"/>
        </w:rPr>
        <w:t>[Position: ……</w:t>
      </w:r>
      <w:proofErr w:type="gramStart"/>
      <w:r w:rsidRPr="00783DAC">
        <w:rPr>
          <w:b/>
          <w:bCs/>
          <w:color w:val="auto"/>
          <w:sz w:val="20"/>
          <w:szCs w:val="20"/>
        </w:rPr>
        <w:t>…….</w:t>
      </w:r>
      <w:proofErr w:type="gramEnd"/>
      <w:r w:rsidRPr="00783DAC">
        <w:rPr>
          <w:b/>
          <w:bCs/>
          <w:color w:val="auto"/>
          <w:sz w:val="20"/>
          <w:szCs w:val="20"/>
        </w:rPr>
        <w:t>.]</w:t>
      </w:r>
    </w:p>
    <w:p w14:paraId="58FFD41E" w14:textId="77777777" w:rsidR="00CA6C83" w:rsidRPr="00783DAC" w:rsidRDefault="00CA6C83" w:rsidP="00CA6C83">
      <w:pPr>
        <w:pStyle w:val="Default"/>
        <w:rPr>
          <w:color w:val="auto"/>
          <w:sz w:val="20"/>
          <w:szCs w:val="20"/>
        </w:rPr>
      </w:pPr>
    </w:p>
    <w:p w14:paraId="69797803" w14:textId="77777777" w:rsidR="00CA6C83" w:rsidRPr="00783DAC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>Option Sperrsegment (Käfighälfte mit Sperrbügel); KH01</w:t>
      </w:r>
    </w:p>
    <w:p w14:paraId="73FDECB8" w14:textId="77777777" w:rsidR="00CA6C83" w:rsidRPr="00783DAC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>Sperrsegment (Käfighälfte mit Sperrbügel) für MPT*3* feuerverzinkt und pulverbeschichte in RAL7042</w:t>
      </w:r>
    </w:p>
    <w:p w14:paraId="6F6F42AE" w14:textId="77777777" w:rsidR="00CA6C83" w:rsidRPr="00783DAC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Hersteller:</w:t>
      </w:r>
      <w:r w:rsidRPr="00783DAC">
        <w:rPr>
          <w:color w:val="auto"/>
          <w:sz w:val="20"/>
          <w:szCs w:val="20"/>
        </w:rPr>
        <w:tab/>
        <w:t>Magnetic Autocontrol GmbH</w:t>
      </w:r>
      <w:r w:rsidRPr="00783DAC">
        <w:rPr>
          <w:color w:val="auto"/>
          <w:sz w:val="20"/>
          <w:szCs w:val="20"/>
        </w:rPr>
        <w:tab/>
      </w:r>
    </w:p>
    <w:p w14:paraId="1A5E0686" w14:textId="77777777" w:rsidR="00CA6C83" w:rsidRPr="00783DAC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ab/>
      </w:r>
    </w:p>
    <w:p w14:paraId="242CF928" w14:textId="77777777" w:rsidR="00CA6C83" w:rsidRPr="00783DAC" w:rsidRDefault="00CA6C83" w:rsidP="00CA6C83">
      <w:pPr>
        <w:pStyle w:val="Default"/>
        <w:jc w:val="both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Menge: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  Einheit: St</w:t>
      </w:r>
      <w:r w:rsidRPr="00783DAC">
        <w:rPr>
          <w:color w:val="auto"/>
          <w:sz w:val="20"/>
          <w:szCs w:val="20"/>
        </w:rPr>
        <w:tab/>
      </w:r>
      <w:r w:rsidRPr="00783DAC">
        <w:rPr>
          <w:color w:val="auto"/>
          <w:sz w:val="20"/>
          <w:szCs w:val="20"/>
        </w:rPr>
        <w:tab/>
        <w:t>EP: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  <w:r w:rsidRPr="00783DAC">
        <w:rPr>
          <w:color w:val="auto"/>
          <w:sz w:val="20"/>
          <w:szCs w:val="20"/>
        </w:rPr>
        <w:tab/>
        <w:t>GP: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</w:p>
    <w:p w14:paraId="15321630" w14:textId="13984BA8" w:rsidR="00CA6C83" w:rsidRPr="00783DAC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3D89E889" w14:textId="549B2AF8" w:rsidR="00CA6C83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FCC5C1C" w14:textId="3DF68D37" w:rsidR="00CA6C83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3694582A" w14:textId="74070D49" w:rsidR="00CA6C83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D95950B" w14:textId="7E8393A5" w:rsidR="00CA6C83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8C41A2E" w14:textId="362D064B" w:rsidR="00CA6C83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8572BD5" w14:textId="43397A3F" w:rsidR="00CA6C83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F13A412" w14:textId="77777777" w:rsidR="00CA6C83" w:rsidRPr="00783DAC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6EAA92FA" w14:textId="77777777" w:rsidR="00CA6C83" w:rsidRPr="00783DAC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783DAC">
        <w:rPr>
          <w:b/>
          <w:bCs/>
          <w:color w:val="auto"/>
          <w:sz w:val="20"/>
          <w:szCs w:val="20"/>
        </w:rPr>
        <w:lastRenderedPageBreak/>
        <w:t>[Position: ……</w:t>
      </w:r>
      <w:proofErr w:type="gramStart"/>
      <w:r w:rsidRPr="00783DAC">
        <w:rPr>
          <w:b/>
          <w:bCs/>
          <w:color w:val="auto"/>
          <w:sz w:val="20"/>
          <w:szCs w:val="20"/>
        </w:rPr>
        <w:t>…….</w:t>
      </w:r>
      <w:proofErr w:type="gramEnd"/>
      <w:r w:rsidRPr="00783DAC">
        <w:rPr>
          <w:b/>
          <w:bCs/>
          <w:color w:val="auto"/>
          <w:sz w:val="20"/>
          <w:szCs w:val="20"/>
        </w:rPr>
        <w:t>.]</w:t>
      </w:r>
    </w:p>
    <w:p w14:paraId="20D57E67" w14:textId="77777777" w:rsidR="00CA6C83" w:rsidRPr="00783DAC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</w:p>
    <w:p w14:paraId="395EF961" w14:textId="77777777" w:rsidR="00CA6C83" w:rsidRPr="00783DAC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>Option Sperrsegment (Käfighälfte mit Sperrbügel); KH0X</w:t>
      </w:r>
    </w:p>
    <w:p w14:paraId="0B91CE6A" w14:textId="77777777" w:rsidR="00CA6C83" w:rsidRPr="00783DAC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>Sperrsegment (Käfighälfte mit Sperrbügel) für MPT*3* feuerverzinkt und pulverbeschichte in Sonderfarbe</w:t>
      </w:r>
    </w:p>
    <w:p w14:paraId="73A8799E" w14:textId="77777777" w:rsidR="00CA6C83" w:rsidRPr="00783DAC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Hersteller:</w:t>
      </w:r>
      <w:r w:rsidRPr="00783DAC">
        <w:rPr>
          <w:color w:val="auto"/>
          <w:sz w:val="20"/>
          <w:szCs w:val="20"/>
        </w:rPr>
        <w:tab/>
        <w:t>Magnetic Autocontrol GmbH</w:t>
      </w:r>
      <w:r w:rsidRPr="00783DAC">
        <w:rPr>
          <w:color w:val="auto"/>
          <w:sz w:val="20"/>
          <w:szCs w:val="20"/>
        </w:rPr>
        <w:tab/>
      </w:r>
    </w:p>
    <w:p w14:paraId="214E9CAF" w14:textId="77777777" w:rsidR="00CA6C83" w:rsidRPr="00783DAC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ab/>
      </w:r>
    </w:p>
    <w:p w14:paraId="5FDDA9D5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Menge: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 xml:space="preserve">.      </w:t>
      </w:r>
      <w:r w:rsidRPr="00927015">
        <w:rPr>
          <w:color w:val="auto"/>
          <w:sz w:val="20"/>
          <w:szCs w:val="20"/>
        </w:rPr>
        <w:t>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55C93C6D" w14:textId="77777777" w:rsidR="00CA6C83" w:rsidRPr="00927015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241FF897" w14:textId="77777777" w:rsidR="00CA6C83" w:rsidRPr="00927015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79908E45" w14:textId="77777777" w:rsidR="00CA6C83" w:rsidRPr="00927015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39AEEFF8" w14:textId="77777777" w:rsidR="00CA6C83" w:rsidRPr="00927015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0738BD29" w14:textId="77777777" w:rsidR="00CA6C83" w:rsidRPr="00927015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26BD8CFC" w14:textId="77777777" w:rsidR="00CA6C83" w:rsidRPr="00927015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50D67723" w14:textId="77777777" w:rsidR="00CA6C83" w:rsidRPr="00927015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4EA56084" w14:textId="77777777" w:rsidR="00CA6C83" w:rsidRPr="00927015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397489E3" w14:textId="77777777" w:rsidR="00CA6C83" w:rsidRPr="00927015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46DA8C73" w14:textId="77777777" w:rsidR="00CA6C83" w:rsidRPr="00927015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494B0074" w14:textId="77777777" w:rsidR="00CA6C83" w:rsidRPr="00927015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5D5D3276" w14:textId="77777777" w:rsidR="00CA6C83" w:rsidRPr="00927015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5B65CE47" w14:textId="77777777" w:rsidR="00CA6C83" w:rsidRPr="00927015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6BA76BD5" w14:textId="77777777" w:rsidR="00CA6C83" w:rsidRPr="00927015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10E0B5C1" w14:textId="77777777" w:rsidR="00CA6C83" w:rsidRPr="00927015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17A96BD5" w14:textId="77777777" w:rsidR="00CA6C83" w:rsidRPr="00927015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599A7F21" w14:textId="77777777" w:rsidR="00CA6C83" w:rsidRPr="00927015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170BEA09" w14:textId="77777777" w:rsidR="00CA6C83" w:rsidRPr="00927015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3F1E14F7" w14:textId="77777777" w:rsidR="00CA6C83" w:rsidRPr="00927015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00171C54" w14:textId="77777777" w:rsidR="00CA6C83" w:rsidRPr="00927015" w:rsidRDefault="00CA6C83" w:rsidP="00CA6C83">
      <w:pPr>
        <w:pStyle w:val="Default"/>
        <w:ind w:left="-113"/>
        <w:rPr>
          <w:color w:val="auto"/>
          <w:sz w:val="20"/>
          <w:szCs w:val="20"/>
        </w:rPr>
      </w:pPr>
    </w:p>
    <w:p w14:paraId="11A678C4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3A73BE2A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055312EB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5F097179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08532054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780BE32B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7B16F2B6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3A6A2754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15739B0F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0F104440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7E170EC2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559E1B91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2D946384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30BA90A0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004B2385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5D9E4D2D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1D03A978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30891498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15E7E74F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7CA17E3D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5A74E15F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50F6D30D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280B75E3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5AB648F9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1E1A6B8D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769CB3B2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74A6ABB2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3915CB91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142F55EA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76FFBC7C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4BEED004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23AF03BE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0C2F6525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1147FD1C" w14:textId="77777777" w:rsidR="00CA6C83" w:rsidRPr="00927015" w:rsidRDefault="00CA6C83" w:rsidP="00CA6C83">
      <w:pPr>
        <w:pStyle w:val="Default"/>
        <w:rPr>
          <w:color w:val="auto"/>
          <w:sz w:val="20"/>
          <w:szCs w:val="20"/>
        </w:rPr>
      </w:pPr>
    </w:p>
    <w:p w14:paraId="11C5C549" w14:textId="77777777" w:rsidR="00CA6C83" w:rsidRPr="00927015" w:rsidRDefault="00CA6C83" w:rsidP="00CA6C83">
      <w:pPr>
        <w:pStyle w:val="Default"/>
        <w:ind w:left="-113"/>
        <w:jc w:val="both"/>
        <w:rPr>
          <w:b/>
          <w:bCs/>
          <w:color w:val="auto"/>
          <w:sz w:val="32"/>
          <w:szCs w:val="32"/>
          <w:u w:val="single"/>
        </w:rPr>
      </w:pPr>
      <w:r w:rsidRPr="00927015">
        <w:rPr>
          <w:b/>
          <w:bCs/>
          <w:color w:val="auto"/>
          <w:sz w:val="32"/>
          <w:szCs w:val="32"/>
          <w:u w:val="single"/>
        </w:rPr>
        <w:lastRenderedPageBreak/>
        <w:t>Zubehör für Drehkreuz MPT *3*</w:t>
      </w:r>
    </w:p>
    <w:p w14:paraId="6B2E3824" w14:textId="77777777" w:rsidR="00CA6C83" w:rsidRPr="00927015" w:rsidRDefault="00CA6C83" w:rsidP="00CA6C83">
      <w:pPr>
        <w:pStyle w:val="Default"/>
        <w:ind w:left="-113"/>
        <w:jc w:val="both"/>
        <w:rPr>
          <w:b/>
          <w:bCs/>
          <w:color w:val="auto"/>
          <w:sz w:val="32"/>
          <w:szCs w:val="32"/>
          <w:u w:val="single"/>
        </w:rPr>
      </w:pPr>
    </w:p>
    <w:p w14:paraId="672CA6E0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370ACB7F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</w:p>
    <w:p w14:paraId="342DA519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Durchgangsanzeige GED (Gate End Display); GED105MP</w:t>
      </w:r>
    </w:p>
    <w:p w14:paraId="56238161" w14:textId="77777777" w:rsidR="00CA6C83" w:rsidRPr="00927015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2 Stück Durchgangsanzeige GED (Gate End Display) für MPT*3*/MPG/MPB, grüner Pfeil, rotes X, jeweils ein Stück pro Seite im Trägerbalken/Haube integriert</w:t>
      </w:r>
    </w:p>
    <w:p w14:paraId="2B274327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1C47EBA3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0E279619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1FB5F44E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</w:p>
    <w:p w14:paraId="226A2928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DB9AEAF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376F5088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</w:p>
    <w:p w14:paraId="44714CE5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Anbausäule für den Einbau von Zutrittskontrollen; ASMP</w:t>
      </w:r>
    </w:p>
    <w:p w14:paraId="499FBEB7" w14:textId="77777777" w:rsidR="00CA6C83" w:rsidRPr="00927015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Anbausäule aus Chromstahl, pulverbeschichtet RAL7042, incl. Montageplatte</w:t>
      </w:r>
    </w:p>
    <w:p w14:paraId="10643DF0" w14:textId="77777777" w:rsidR="00CA6C83" w:rsidRPr="00927015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 xml:space="preserve">Abmessung:704x260x260mm, Einbaubereich max. 600x160mm </w:t>
      </w:r>
    </w:p>
    <w:p w14:paraId="70A8D04A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174B9841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4A1CA258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478CF4AB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</w:p>
    <w:p w14:paraId="059310C7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5F74ECC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2B96E444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6BFDDCB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Anbausäule für den Einbau von Zutrittskontrollen; ASMPX</w:t>
      </w:r>
    </w:p>
    <w:p w14:paraId="19AC8D77" w14:textId="77777777" w:rsidR="00CA6C83" w:rsidRPr="00927015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Anbausäule aus Chromstahl, pulverbeschichtet in RAL Sonderfarbe, incl. Montageplatte</w:t>
      </w:r>
    </w:p>
    <w:p w14:paraId="0BBBC41C" w14:textId="77777777" w:rsidR="00CA6C83" w:rsidRPr="00927015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 xml:space="preserve">Abmessung:704x260x260mm, Einbaubereich max. 600x160mm </w:t>
      </w:r>
    </w:p>
    <w:p w14:paraId="3D5F0A4A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021A817E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4DE672A0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927015">
        <w:rPr>
          <w:color w:val="auto"/>
          <w:sz w:val="20"/>
          <w:szCs w:val="20"/>
        </w:rPr>
        <w:t>Farbtyp</w:t>
      </w:r>
      <w:proofErr w:type="spellEnd"/>
      <w:r w:rsidRPr="00927015">
        <w:rPr>
          <w:color w:val="auto"/>
          <w:sz w:val="20"/>
          <w:szCs w:val="20"/>
        </w:rPr>
        <w:t>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1CC83248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</w:p>
    <w:p w14:paraId="473DA994" w14:textId="77777777" w:rsidR="00CA6C83" w:rsidRPr="00927015" w:rsidRDefault="00CA6C83" w:rsidP="00CA6C83">
      <w:pPr>
        <w:pStyle w:val="Default"/>
        <w:ind w:firstLine="567"/>
        <w:jc w:val="both"/>
        <w:rPr>
          <w:color w:val="auto"/>
          <w:sz w:val="20"/>
          <w:szCs w:val="20"/>
        </w:rPr>
      </w:pPr>
    </w:p>
    <w:p w14:paraId="239F802A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3904863A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</w:p>
    <w:p w14:paraId="7D9E3708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Anbausäule für den Einbau von Zutrittskontrollen; ASMPPHZ</w:t>
      </w:r>
    </w:p>
    <w:p w14:paraId="39B2378D" w14:textId="77777777" w:rsidR="00CA6C83" w:rsidRPr="00927015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Anbausäule aus Chromstahl, pulverbeschichtet RAL7042, incl. Montageplatte, vorbereitet für Profilhalbzylinder (PHZ)</w:t>
      </w:r>
    </w:p>
    <w:p w14:paraId="0509E9A1" w14:textId="77777777" w:rsidR="00CA6C83" w:rsidRPr="00927015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 xml:space="preserve">Abmessung:704x260x260mm, Einbaubereich max. 600x160mm </w:t>
      </w:r>
    </w:p>
    <w:p w14:paraId="68546AF3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0997E597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234F8841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3D2AFA82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</w:p>
    <w:p w14:paraId="34D91F59" w14:textId="77777777" w:rsidR="00CA6C83" w:rsidRPr="00927015" w:rsidRDefault="00CA6C83" w:rsidP="00CA6C83">
      <w:pPr>
        <w:pStyle w:val="Default"/>
        <w:ind w:firstLine="567"/>
        <w:jc w:val="both"/>
        <w:rPr>
          <w:color w:val="auto"/>
          <w:sz w:val="20"/>
          <w:szCs w:val="20"/>
        </w:rPr>
      </w:pPr>
    </w:p>
    <w:p w14:paraId="0894762C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42862B7C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303F020C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Anbausäule für den Einbau von Zutrittskontrollen; ASMPPHZX</w:t>
      </w:r>
    </w:p>
    <w:p w14:paraId="7C3E6391" w14:textId="77777777" w:rsidR="00CA6C83" w:rsidRPr="00927015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 xml:space="preserve">Anbausäule aus Chromstahl, pulverbeschichtet in RAL Sonderfarbe, incl. Montageplatte, vorbereitet für PHZ, Abmessung:704x260x260mm, Einbaubereich max. 600x160mm </w:t>
      </w:r>
    </w:p>
    <w:p w14:paraId="007EB062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17415913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4102ED98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927015">
        <w:rPr>
          <w:color w:val="auto"/>
          <w:sz w:val="20"/>
          <w:szCs w:val="20"/>
        </w:rPr>
        <w:t>Farbtyp</w:t>
      </w:r>
      <w:proofErr w:type="spellEnd"/>
      <w:r w:rsidRPr="00927015">
        <w:rPr>
          <w:color w:val="auto"/>
          <w:sz w:val="20"/>
          <w:szCs w:val="20"/>
        </w:rPr>
        <w:t>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2861AE55" w14:textId="77777777" w:rsidR="00CA6C83" w:rsidRPr="00927015" w:rsidRDefault="00CA6C83" w:rsidP="00CA6C83">
      <w:pPr>
        <w:pStyle w:val="Default"/>
        <w:ind w:firstLine="567"/>
        <w:jc w:val="both"/>
        <w:rPr>
          <w:color w:val="auto"/>
          <w:sz w:val="20"/>
          <w:szCs w:val="20"/>
        </w:rPr>
      </w:pPr>
    </w:p>
    <w:p w14:paraId="4669C766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</w:p>
    <w:p w14:paraId="631369B2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7ACAC31A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FABBCCC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Abdeckung Leserhalter; AMWMPTR</w:t>
      </w:r>
    </w:p>
    <w:p w14:paraId="0A76BDCC" w14:textId="77777777" w:rsidR="00CA6C83" w:rsidRPr="00927015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Abdeckung Leserhalter Edelstahl, pulverbeschichtet in RAL7042, 1 Stück</w:t>
      </w:r>
    </w:p>
    <w:p w14:paraId="085BECDE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499AA523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4CBE1B29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3424DFDE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lastRenderedPageBreak/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05AD17AD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C71FB06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Abdeckung Leserhalter; AMWMPTX</w:t>
      </w:r>
    </w:p>
    <w:p w14:paraId="1BB7F158" w14:textId="77777777" w:rsidR="00CA6C83" w:rsidRPr="00927015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Abdeckung Leserhalter Edelstahl, pulverbeschichtet in Sonderfarbe Drehkreuz, 1 Stück</w:t>
      </w:r>
    </w:p>
    <w:p w14:paraId="7AB2807A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2CF7BB69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36DD84FC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927015">
        <w:rPr>
          <w:color w:val="auto"/>
          <w:sz w:val="20"/>
          <w:szCs w:val="20"/>
        </w:rPr>
        <w:t>Farbtyp</w:t>
      </w:r>
      <w:proofErr w:type="spellEnd"/>
      <w:r w:rsidRPr="00927015">
        <w:rPr>
          <w:color w:val="auto"/>
          <w:sz w:val="20"/>
          <w:szCs w:val="20"/>
        </w:rPr>
        <w:t>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6B438937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</w:p>
    <w:p w14:paraId="18F402BC" w14:textId="77777777" w:rsidR="00CA6C83" w:rsidRPr="00927015" w:rsidRDefault="00CA6C83" w:rsidP="00CA6C83">
      <w:pPr>
        <w:pStyle w:val="Default"/>
        <w:ind w:firstLine="567"/>
        <w:jc w:val="both"/>
        <w:rPr>
          <w:color w:val="auto"/>
          <w:sz w:val="20"/>
          <w:szCs w:val="20"/>
        </w:rPr>
      </w:pPr>
    </w:p>
    <w:p w14:paraId="6419B498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4932244D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23A78C32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Abdeckung Leserhalter; AMWMPT</w:t>
      </w:r>
    </w:p>
    <w:p w14:paraId="6DBA150E" w14:textId="77777777" w:rsidR="00CA6C83" w:rsidRPr="00927015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 xml:space="preserve">Abdeckung Leserhalter Edelstahl, </w:t>
      </w:r>
      <w:proofErr w:type="spellStart"/>
      <w:r w:rsidRPr="00927015">
        <w:rPr>
          <w:b/>
          <w:color w:val="auto"/>
          <w:sz w:val="20"/>
          <w:szCs w:val="20"/>
        </w:rPr>
        <w:t>unbeschichtet</w:t>
      </w:r>
      <w:proofErr w:type="spellEnd"/>
      <w:r w:rsidRPr="00927015">
        <w:rPr>
          <w:b/>
          <w:color w:val="auto"/>
          <w:sz w:val="20"/>
          <w:szCs w:val="20"/>
        </w:rPr>
        <w:t>, 1 Stück</w:t>
      </w:r>
    </w:p>
    <w:p w14:paraId="16C6B173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5F9249E3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0A2983C0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75B02102" w14:textId="77777777" w:rsidR="00CA6C83" w:rsidRPr="00927015" w:rsidRDefault="00CA6C83" w:rsidP="00CA6C83">
      <w:pPr>
        <w:pStyle w:val="Default"/>
        <w:ind w:firstLine="567"/>
        <w:jc w:val="both"/>
        <w:rPr>
          <w:color w:val="auto"/>
          <w:sz w:val="20"/>
          <w:szCs w:val="20"/>
        </w:rPr>
      </w:pPr>
    </w:p>
    <w:p w14:paraId="00EF35C7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</w:p>
    <w:p w14:paraId="73EEC412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29E4C9E6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9223606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Taster; DT101</w:t>
      </w:r>
    </w:p>
    <w:p w14:paraId="407F6A3B" w14:textId="77777777" w:rsidR="00CA6C83" w:rsidRPr="00927015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 xml:space="preserve">Beleuchteter Drucktaster für die Freigabe eines Durchgangs durch Tastendruck </w:t>
      </w:r>
    </w:p>
    <w:p w14:paraId="731B4268" w14:textId="77777777" w:rsidR="00CA6C83" w:rsidRPr="00927015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(pro Durchgangsrichtung)</w:t>
      </w:r>
    </w:p>
    <w:p w14:paraId="77CF7BFA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6DD40ABF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7AAD34FF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61D72554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</w:p>
    <w:p w14:paraId="15BFE9C0" w14:textId="77777777" w:rsidR="00CA6C83" w:rsidRPr="00927015" w:rsidRDefault="00CA6C83" w:rsidP="00CA6C83">
      <w:pPr>
        <w:pStyle w:val="Default"/>
        <w:ind w:firstLine="567"/>
        <w:jc w:val="both"/>
        <w:rPr>
          <w:color w:val="auto"/>
          <w:sz w:val="20"/>
          <w:szCs w:val="20"/>
        </w:rPr>
      </w:pPr>
    </w:p>
    <w:p w14:paraId="7E77233E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3B900014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E5FD12A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Taster; DT102</w:t>
      </w:r>
    </w:p>
    <w:p w14:paraId="5CE80030" w14:textId="77777777" w:rsidR="00CA6C83" w:rsidRPr="00927015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Aufputz-Taster IP67 für freien Ausgang</w:t>
      </w:r>
    </w:p>
    <w:p w14:paraId="4B5C19AA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27515BA3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77353DA0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508A12EB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</w:p>
    <w:p w14:paraId="5C049B82" w14:textId="77777777" w:rsidR="00CA6C83" w:rsidRPr="00927015" w:rsidRDefault="00CA6C83" w:rsidP="00CA6C83">
      <w:pPr>
        <w:pStyle w:val="Default"/>
        <w:ind w:firstLine="567"/>
        <w:jc w:val="both"/>
        <w:rPr>
          <w:color w:val="auto"/>
          <w:sz w:val="20"/>
          <w:szCs w:val="20"/>
        </w:rPr>
      </w:pPr>
    </w:p>
    <w:p w14:paraId="37CEB7C6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106CEFD7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3E39B477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Beleuchtung; BELED</w:t>
      </w:r>
    </w:p>
    <w:p w14:paraId="46CD1D42" w14:textId="77777777" w:rsidR="00CA6C83" w:rsidRPr="00927015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 xml:space="preserve">Beleuchtung LED beidseitig für MPT*3*/MPG/MPB, mit 2 Leuchten, pulverbeschichtet in RAL7042, ohne Dämmerungsschalter (nicht für mechanische hohe Drehkreuze, nur für 230V/50Hz) </w:t>
      </w:r>
    </w:p>
    <w:p w14:paraId="45E8599F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7DC31122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3F754687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111F8894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</w:p>
    <w:p w14:paraId="01C75FF3" w14:textId="77777777" w:rsidR="00CA6C83" w:rsidRPr="00927015" w:rsidRDefault="00CA6C83" w:rsidP="00CA6C83">
      <w:pPr>
        <w:pStyle w:val="Default"/>
        <w:ind w:firstLine="567"/>
        <w:jc w:val="both"/>
        <w:rPr>
          <w:color w:val="auto"/>
          <w:sz w:val="20"/>
          <w:szCs w:val="20"/>
        </w:rPr>
      </w:pPr>
    </w:p>
    <w:p w14:paraId="58B89A02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3CF9296D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3DB71E41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Beleuchtung; BELEDDS</w:t>
      </w:r>
    </w:p>
    <w:p w14:paraId="35106D6B" w14:textId="77777777" w:rsidR="00CA6C83" w:rsidRPr="00927015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 xml:space="preserve">Beleuchtung LED beidseitig für MPT*3*/MPG/MPB, mit 2 Leuchten, pulverbeschichtet in RAL7042, mit Dämmerungsschalter (nicht für mechanische hohe Drehkreuze, nur für 230V/50Hz) </w:t>
      </w:r>
    </w:p>
    <w:p w14:paraId="5242787D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5B152C59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56534379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53505D6F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</w:p>
    <w:p w14:paraId="4D1D5B6B" w14:textId="7F8A1091" w:rsidR="00CA6C83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6EAA7632" w14:textId="1C854F2E" w:rsidR="00CA6C83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13B6AA8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A48E784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9E6B660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2EF71CC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36ED4852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lastRenderedPageBreak/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47FC47E2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345E8EA1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Premium Dach; ADACHT3R</w:t>
      </w:r>
    </w:p>
    <w:p w14:paraId="2A92950D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 xml:space="preserve">Aufbaudach für MPT*3*, pulverbeschichtet in RAL 7042 </w:t>
      </w:r>
    </w:p>
    <w:p w14:paraId="546CD00A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6D75F1F0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60CF6A03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1022EF9A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</w:p>
    <w:p w14:paraId="274E99C0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D6D1413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2CA7CEA8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3CAFCDE3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Premium Dach; ADACHT3FX</w:t>
      </w:r>
    </w:p>
    <w:p w14:paraId="3F7A428D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 xml:space="preserve">Aufbaudach für MPT*3*, pulverbeschichtet in Sonderfarbe </w:t>
      </w:r>
    </w:p>
    <w:p w14:paraId="5057E0D5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56591B67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337D17F5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927015">
        <w:rPr>
          <w:color w:val="auto"/>
          <w:sz w:val="20"/>
          <w:szCs w:val="20"/>
        </w:rPr>
        <w:t>Farbtyp</w:t>
      </w:r>
      <w:proofErr w:type="spellEnd"/>
      <w:r w:rsidRPr="00927015">
        <w:rPr>
          <w:color w:val="auto"/>
          <w:sz w:val="20"/>
          <w:szCs w:val="20"/>
        </w:rPr>
        <w:t>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610CEE2A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</w:p>
    <w:p w14:paraId="4819AB22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BC70415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3CF44D1B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33ED67C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Premium Dach; ADACH2T3R</w:t>
      </w:r>
    </w:p>
    <w:p w14:paraId="1CB70613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 xml:space="preserve">Aufbaudach für 2 MPT*3* nebeneinander, pulverbeschichtet in RAL7042 </w:t>
      </w:r>
    </w:p>
    <w:p w14:paraId="3470D521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67AD35BE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7AF3A34B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6FCC7C50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</w:p>
    <w:p w14:paraId="12CA03E0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6B0350C2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793E1F01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F38655E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Premium Dach; ADACH2T3FX</w:t>
      </w:r>
    </w:p>
    <w:p w14:paraId="1195B8AB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 xml:space="preserve">Aufbaudach für 2 MPT*3* nebeneinander, pulverbeschichtet in Sonderfarbe </w:t>
      </w:r>
    </w:p>
    <w:p w14:paraId="37DA32B7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48D871F8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3299089E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927015">
        <w:rPr>
          <w:color w:val="auto"/>
          <w:sz w:val="20"/>
          <w:szCs w:val="20"/>
        </w:rPr>
        <w:t>Farbtyp</w:t>
      </w:r>
      <w:proofErr w:type="spellEnd"/>
      <w:r w:rsidRPr="00927015">
        <w:rPr>
          <w:color w:val="auto"/>
          <w:sz w:val="20"/>
          <w:szCs w:val="20"/>
        </w:rPr>
        <w:t>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33EC60DA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</w:p>
    <w:p w14:paraId="0E4C61AA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234B81C3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22BDE8DD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6A9B23A6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Premium Dach; PDACHT3R</w:t>
      </w:r>
    </w:p>
    <w:p w14:paraId="5CB38E70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Pultdach freistehend für MPT*3*, pulverbeschichtet in RAL7042 (4 Pfosten)</w:t>
      </w:r>
    </w:p>
    <w:p w14:paraId="6F6C578B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2A676F2D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5D20D89A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5022822E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</w:p>
    <w:p w14:paraId="56E910AD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631A140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7903FD5F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291C1FA6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Premium Dach; PDACHT3FX</w:t>
      </w:r>
    </w:p>
    <w:p w14:paraId="36F6D9C7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Pultdach freistehend für MPT*3*, pulverbeschichtet in Sonderfarbe (4 Pfosten)</w:t>
      </w:r>
    </w:p>
    <w:p w14:paraId="370D8328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1C6D6389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2B90359E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927015">
        <w:rPr>
          <w:color w:val="auto"/>
          <w:sz w:val="20"/>
          <w:szCs w:val="20"/>
        </w:rPr>
        <w:t>Farbtyp</w:t>
      </w:r>
      <w:proofErr w:type="spellEnd"/>
      <w:r w:rsidRPr="00927015">
        <w:rPr>
          <w:color w:val="auto"/>
          <w:sz w:val="20"/>
          <w:szCs w:val="20"/>
        </w:rPr>
        <w:t>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5665C6BD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986206C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99687F4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2EEA88BD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68C801E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Premium Dach; PDACH2T3R</w:t>
      </w:r>
    </w:p>
    <w:p w14:paraId="071BE75A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Pultdach freistehend für 2 MPT*3*, pulverbeschichtet in RAL7042 (6 Pfosten)</w:t>
      </w:r>
    </w:p>
    <w:p w14:paraId="54872343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5F60AAB0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1A810A9D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6380F95B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</w:p>
    <w:p w14:paraId="65EB0D78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lastRenderedPageBreak/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0570A6A3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DB58039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Premium Dach; PDACH2T3FX</w:t>
      </w:r>
    </w:p>
    <w:p w14:paraId="4704EFB6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Pultdach freistehend für 2 MPT*3*, pulverbeschichtet in Sonderfarbe (6 Pfosten)</w:t>
      </w:r>
    </w:p>
    <w:p w14:paraId="236CED44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24D6FC82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66A1C08B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927015">
        <w:rPr>
          <w:color w:val="auto"/>
          <w:sz w:val="20"/>
          <w:szCs w:val="20"/>
        </w:rPr>
        <w:t>Farbtyp</w:t>
      </w:r>
      <w:proofErr w:type="spellEnd"/>
      <w:r w:rsidRPr="00927015">
        <w:rPr>
          <w:color w:val="auto"/>
          <w:sz w:val="20"/>
          <w:szCs w:val="20"/>
        </w:rPr>
        <w:t>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666492F9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</w:p>
    <w:p w14:paraId="3B674BAD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4CEF0EF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11FDC670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FB26059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Premium Dach; PDACH3T3R</w:t>
      </w:r>
    </w:p>
    <w:p w14:paraId="09270FE0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Pultdach freistehend für 3 MPT*3*, pulverbeschichtet in RAL7042 (8 Pfosten)</w:t>
      </w:r>
    </w:p>
    <w:p w14:paraId="3A98BA2D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102B13DC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5FA5ABA6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71B6D924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</w:p>
    <w:p w14:paraId="0EB5321E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8505C13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1DE92111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3A64CB0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Premium Dach; PDACH3T3FX</w:t>
      </w:r>
    </w:p>
    <w:p w14:paraId="6DD8C8A9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Pultdach freistehend für 3 MPT*3*, pulverbeschichtet in Sonderfarbe (8 Pfosten)</w:t>
      </w:r>
    </w:p>
    <w:p w14:paraId="3096FB99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2B3EEE55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2849ECE0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927015">
        <w:rPr>
          <w:color w:val="auto"/>
          <w:sz w:val="20"/>
          <w:szCs w:val="20"/>
        </w:rPr>
        <w:t>Farbtyp</w:t>
      </w:r>
      <w:proofErr w:type="spellEnd"/>
      <w:r w:rsidRPr="00927015">
        <w:rPr>
          <w:color w:val="auto"/>
          <w:sz w:val="20"/>
          <w:szCs w:val="20"/>
        </w:rPr>
        <w:t>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3711177B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</w:p>
    <w:p w14:paraId="25BE95D0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B861505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01E12D19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368BC81D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Premium Dach; BSS104</w:t>
      </w:r>
    </w:p>
    <w:p w14:paraId="2B88C493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Befestigungssatz Pultdach auf Fundamentrahmen, Set für 2 Pfosten</w:t>
      </w:r>
    </w:p>
    <w:p w14:paraId="38EA032F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0488FC5E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164650E8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229A94F2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</w:p>
    <w:p w14:paraId="1F50D864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B8A2AF3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7E9E9613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24F04307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Premium Dach; BSS105</w:t>
      </w:r>
    </w:p>
    <w:p w14:paraId="30481B37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Befestigungssatz Pultdach auf Boden, Set für 2 Pfosten</w:t>
      </w:r>
    </w:p>
    <w:p w14:paraId="5948E53F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5C8F7AAD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0762220E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5AC13971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1C59365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</w:p>
    <w:p w14:paraId="53B46062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49E26F82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EDCBB40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Premium Fundamentrahmen; FURAT3</w:t>
      </w:r>
    </w:p>
    <w:p w14:paraId="450844BD" w14:textId="77777777" w:rsidR="00CA6C83" w:rsidRPr="00927015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Fundamentrahmen für MPT*3* ohne Dach</w:t>
      </w:r>
    </w:p>
    <w:p w14:paraId="6941F33B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221CFFD8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4D8FBA0A" w14:textId="77777777" w:rsidR="00CA6C83" w:rsidRPr="00927015" w:rsidRDefault="00CA6C83" w:rsidP="00CA6C83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1DE0F0CB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</w:p>
    <w:p w14:paraId="59826972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</w:p>
    <w:p w14:paraId="7B14221D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4E6D9B5C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DEDF6C1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Premium Fundamentrahmen; FURAT3D</w:t>
      </w:r>
    </w:p>
    <w:p w14:paraId="0D203E41" w14:textId="77777777" w:rsidR="00CA6C83" w:rsidRPr="00927015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Fundamentrahmen für MPT*3* mit Pultdach</w:t>
      </w:r>
    </w:p>
    <w:p w14:paraId="29010BEC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28331B14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4BA28689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35101F6B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</w:p>
    <w:p w14:paraId="46922A0E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lastRenderedPageBreak/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70644149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129846E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Premium Fundamentrahmen; FURAAD2T3</w:t>
      </w:r>
    </w:p>
    <w:p w14:paraId="40CA53FE" w14:textId="77777777" w:rsidR="00CA6C83" w:rsidRPr="00927015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Fundamentrahmen für 2x MPT*3* mit Aufbaudach</w:t>
      </w:r>
    </w:p>
    <w:p w14:paraId="2D04FD8F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338018F6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544A702E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46BE743F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</w:p>
    <w:p w14:paraId="137E5F12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211E245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33225BC4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8273ADB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Premium Fundamentrahmen; FURA2T3D</w:t>
      </w:r>
    </w:p>
    <w:p w14:paraId="2409B66E" w14:textId="77777777" w:rsidR="00CA6C83" w:rsidRPr="00927015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Fundamentrahmen für 2x MPT*3* mit Pultdach</w:t>
      </w:r>
    </w:p>
    <w:p w14:paraId="23A86FC2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0FD41822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56AE7BBC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7ECDBBA7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</w:p>
    <w:p w14:paraId="35A4E623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21D98EC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14803ECC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6F5E045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Premium Fundamentrahmen; FURA3T3D</w:t>
      </w:r>
    </w:p>
    <w:p w14:paraId="71A96778" w14:textId="77777777" w:rsidR="00CA6C83" w:rsidRPr="00927015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Fundamentrahmen für 3x MPT*3* mit Pultdach</w:t>
      </w:r>
    </w:p>
    <w:p w14:paraId="0AF34D79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32EFDD92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3713EFE0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12E622F1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</w:p>
    <w:p w14:paraId="21D744BB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A7470DB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401A60DE" w14:textId="77777777" w:rsidR="00CA6C83" w:rsidRPr="00927015" w:rsidRDefault="00CA6C83" w:rsidP="00CA6C8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F030049" w14:textId="77777777" w:rsidR="00CA6C83" w:rsidRPr="00927015" w:rsidRDefault="00CA6C83" w:rsidP="00CA6C83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Premium Fundamentrahmen; KHADS100</w:t>
      </w:r>
    </w:p>
    <w:p w14:paraId="412ECFFA" w14:textId="77777777" w:rsidR="00CA6C83" w:rsidRPr="00927015" w:rsidRDefault="00CA6C83" w:rsidP="00CA6C83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Adapterset für FURAT3/FURAT3D für Käfighälfte mit Sperrbügel</w:t>
      </w:r>
    </w:p>
    <w:p w14:paraId="3BED9365" w14:textId="77777777" w:rsidR="00CA6C83" w:rsidRPr="00927015" w:rsidRDefault="00CA6C83" w:rsidP="00CA6C83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243C60E9" w14:textId="77777777" w:rsidR="00CA6C83" w:rsidRPr="00927015" w:rsidRDefault="00CA6C83" w:rsidP="00CA6C83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3B5E8E9B" w14:textId="77777777" w:rsidR="00CA6C83" w:rsidRPr="00927015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3591A07C" w14:textId="77777777" w:rsidR="00CA6C83" w:rsidRPr="00B56C0D" w:rsidRDefault="00CA6C83" w:rsidP="00CA6C83">
      <w:pPr>
        <w:pStyle w:val="Default"/>
        <w:ind w:left="-113"/>
        <w:jc w:val="both"/>
        <w:rPr>
          <w:color w:val="00B050"/>
          <w:sz w:val="32"/>
          <w:szCs w:val="32"/>
          <w:u w:val="single"/>
        </w:rPr>
      </w:pPr>
    </w:p>
    <w:p w14:paraId="2EC67629" w14:textId="77777777" w:rsidR="00CA6C83" w:rsidRDefault="00CA6C83" w:rsidP="00CA6C83">
      <w:pPr>
        <w:pStyle w:val="Default"/>
        <w:rPr>
          <w:color w:val="auto"/>
          <w:sz w:val="20"/>
          <w:szCs w:val="20"/>
        </w:rPr>
      </w:pPr>
    </w:p>
    <w:p w14:paraId="0EAFD6D1" w14:textId="77777777" w:rsidR="00CA6C83" w:rsidRDefault="00CA6C83" w:rsidP="00CA6C83">
      <w:pPr>
        <w:pStyle w:val="Default"/>
        <w:rPr>
          <w:color w:val="auto"/>
          <w:sz w:val="20"/>
          <w:szCs w:val="20"/>
        </w:rPr>
      </w:pPr>
    </w:p>
    <w:p w14:paraId="0AD0D430" w14:textId="77777777" w:rsidR="00CA6C83" w:rsidRDefault="00CA6C83" w:rsidP="00CA6C83">
      <w:pPr>
        <w:pStyle w:val="Default"/>
        <w:rPr>
          <w:color w:val="auto"/>
          <w:sz w:val="20"/>
          <w:szCs w:val="20"/>
        </w:rPr>
      </w:pPr>
    </w:p>
    <w:p w14:paraId="0868FB20" w14:textId="77777777" w:rsidR="00CA6C83" w:rsidRDefault="00CA6C83" w:rsidP="00CA6C83">
      <w:pPr>
        <w:pStyle w:val="Default"/>
        <w:rPr>
          <w:color w:val="auto"/>
          <w:sz w:val="20"/>
          <w:szCs w:val="20"/>
        </w:rPr>
      </w:pPr>
    </w:p>
    <w:p w14:paraId="3E76AB41" w14:textId="77777777" w:rsidR="00CA6C83" w:rsidRDefault="00CA6C83" w:rsidP="00CA6C83">
      <w:pPr>
        <w:pStyle w:val="Default"/>
        <w:rPr>
          <w:color w:val="auto"/>
          <w:sz w:val="20"/>
          <w:szCs w:val="20"/>
        </w:rPr>
      </w:pPr>
    </w:p>
    <w:p w14:paraId="6994B208" w14:textId="77777777" w:rsidR="00CA6C83" w:rsidRDefault="00CA6C83" w:rsidP="00CA6C83">
      <w:pPr>
        <w:pStyle w:val="Default"/>
        <w:rPr>
          <w:color w:val="auto"/>
          <w:sz w:val="20"/>
          <w:szCs w:val="20"/>
        </w:rPr>
      </w:pPr>
    </w:p>
    <w:p w14:paraId="087EB972" w14:textId="77777777" w:rsidR="00CA6C83" w:rsidRPr="006764C7" w:rsidRDefault="00CA6C83" w:rsidP="00CA6C83">
      <w:pPr>
        <w:pStyle w:val="Default"/>
        <w:rPr>
          <w:color w:val="auto"/>
          <w:sz w:val="20"/>
          <w:szCs w:val="20"/>
        </w:rPr>
      </w:pPr>
    </w:p>
    <w:p w14:paraId="009D0A68" w14:textId="77777777" w:rsidR="00CA6C83" w:rsidRPr="006764C7" w:rsidRDefault="00CA6C83" w:rsidP="00CA6C83">
      <w:pPr>
        <w:pStyle w:val="Default"/>
        <w:rPr>
          <w:b/>
          <w:bCs/>
          <w:color w:val="auto"/>
          <w:sz w:val="20"/>
          <w:szCs w:val="20"/>
        </w:rPr>
      </w:pPr>
    </w:p>
    <w:p w14:paraId="23A4EFE8" w14:textId="77777777" w:rsidR="00CA6C83" w:rsidRDefault="00CA6C83" w:rsidP="00CA6C83">
      <w:pPr>
        <w:pStyle w:val="Default"/>
        <w:rPr>
          <w:b/>
          <w:bCs/>
          <w:color w:val="auto"/>
          <w:sz w:val="32"/>
          <w:szCs w:val="32"/>
          <w:u w:val="single"/>
        </w:rPr>
      </w:pPr>
    </w:p>
    <w:p w14:paraId="09944CA3" w14:textId="77777777" w:rsidR="00CA6C83" w:rsidRDefault="00CA6C83" w:rsidP="00CA6C83">
      <w:pPr>
        <w:pStyle w:val="Default"/>
        <w:ind w:left="567"/>
        <w:rPr>
          <w:b/>
          <w:bCs/>
          <w:color w:val="auto"/>
          <w:sz w:val="32"/>
          <w:szCs w:val="32"/>
          <w:u w:val="single"/>
        </w:rPr>
      </w:pPr>
    </w:p>
    <w:p w14:paraId="194CAE6B" w14:textId="77777777" w:rsidR="00CA6C83" w:rsidRPr="00150479" w:rsidRDefault="00CA6C83" w:rsidP="00CA6C83">
      <w:pPr>
        <w:pStyle w:val="Default"/>
        <w:rPr>
          <w:b/>
          <w:bCs/>
          <w:color w:val="auto"/>
          <w:sz w:val="32"/>
          <w:szCs w:val="32"/>
          <w:u w:val="single"/>
        </w:rPr>
      </w:pPr>
    </w:p>
    <w:p w14:paraId="71DF70B2" w14:textId="039F2BF4" w:rsidR="00EB35C3" w:rsidRPr="009C07DD" w:rsidRDefault="00EB35C3" w:rsidP="009C07DD">
      <w:bookmarkStart w:id="1" w:name="_GoBack"/>
      <w:bookmarkEnd w:id="1"/>
    </w:p>
    <w:sectPr w:rsidR="00EB35C3" w:rsidRPr="009C07DD" w:rsidSect="001C20B3">
      <w:headerReference w:type="default" r:id="rId8"/>
      <w:footerReference w:type="default" r:id="rId9"/>
      <w:pgSz w:w="11900" w:h="16840"/>
      <w:pgMar w:top="1418" w:right="567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17146E" w14:textId="77777777" w:rsidR="00DC75AE" w:rsidRDefault="00DC75AE" w:rsidP="00C05D8B">
      <w:r>
        <w:separator/>
      </w:r>
    </w:p>
  </w:endnote>
  <w:endnote w:type="continuationSeparator" w:id="0">
    <w:p w14:paraId="2A145F76" w14:textId="77777777" w:rsidR="00DC75AE" w:rsidRDefault="00DC75AE" w:rsidP="00C0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FC22C" w14:textId="2174B27A" w:rsidR="00BF39D2" w:rsidRPr="004B4327" w:rsidRDefault="00BF39D2" w:rsidP="00BF39D2">
    <w:pPr>
      <w:pStyle w:val="Fuzeile"/>
      <w:tabs>
        <w:tab w:val="clear" w:pos="4536"/>
        <w:tab w:val="clear" w:pos="9072"/>
        <w:tab w:val="center" w:pos="5103"/>
        <w:tab w:val="right" w:pos="10206"/>
      </w:tabs>
      <w:ind w:left="567"/>
      <w:rPr>
        <w:rFonts w:cs="Arial"/>
        <w:sz w:val="16"/>
        <w:szCs w:val="16"/>
      </w:rPr>
    </w:pP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FILENAME   \* MERGEFORMAT 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56270012DE</w:t>
    </w:r>
    <w:r>
      <w:rPr>
        <w:rFonts w:cs="Arial"/>
        <w:sz w:val="16"/>
        <w:szCs w:val="16"/>
      </w:rPr>
      <w:fldChar w:fldCharType="end"/>
    </w:r>
    <w:r>
      <w:rPr>
        <w:sz w:val="16"/>
        <w:szCs w:val="16"/>
      </w:rPr>
      <w:tab/>
    </w:r>
    <w:r w:rsidRPr="004B4327">
      <w:rPr>
        <w:rFonts w:cs="Arial"/>
        <w:sz w:val="16"/>
        <w:szCs w:val="16"/>
      </w:rPr>
      <w:fldChar w:fldCharType="begin"/>
    </w:r>
    <w:r w:rsidRPr="004B4327">
      <w:rPr>
        <w:rFonts w:cs="Arial"/>
        <w:sz w:val="16"/>
        <w:szCs w:val="16"/>
      </w:rPr>
      <w:instrText>PAGE   \* MERGEFORMAT</w:instrText>
    </w:r>
    <w:r w:rsidRPr="004B4327"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10</w:t>
    </w:r>
    <w:r w:rsidRPr="004B4327">
      <w:rPr>
        <w:rFonts w:cs="Arial"/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NUMPAGES   \* MERGEFORMAT 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11</w:t>
    </w:r>
    <w:r>
      <w:rPr>
        <w:rFonts w:cs="Arial"/>
        <w:sz w:val="16"/>
        <w:szCs w:val="16"/>
      </w:rPr>
      <w:fldChar w:fldCharType="end"/>
    </w:r>
    <w:r>
      <w:rPr>
        <w:sz w:val="16"/>
        <w:szCs w:val="16"/>
      </w:rPr>
      <w:tab/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DATE   \* MERGEFORMAT 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22.01.2026</w:t>
    </w:r>
    <w:r>
      <w:rPr>
        <w:rFonts w:cs="Arial"/>
        <w:sz w:val="16"/>
        <w:szCs w:val="16"/>
      </w:rPr>
      <w:fldChar w:fldCharType="end"/>
    </w:r>
  </w:p>
  <w:p w14:paraId="5F73AF6F" w14:textId="77777777" w:rsidR="008B4698" w:rsidRDefault="008B46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B8DC0B" w14:textId="77777777" w:rsidR="00DC75AE" w:rsidRDefault="00DC75AE" w:rsidP="00C05D8B">
      <w:r>
        <w:separator/>
      </w:r>
    </w:p>
  </w:footnote>
  <w:footnote w:type="continuationSeparator" w:id="0">
    <w:p w14:paraId="606202DC" w14:textId="77777777" w:rsidR="00DC75AE" w:rsidRDefault="00DC75AE" w:rsidP="00C05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8BA34" w14:textId="77777777" w:rsidR="008B4698" w:rsidRPr="00C05D8B" w:rsidRDefault="008B4698" w:rsidP="00A858A9">
    <w:pPr>
      <w:pStyle w:val="Kopfzeile"/>
      <w:tabs>
        <w:tab w:val="clear" w:pos="4536"/>
        <w:tab w:val="clear" w:pos="9072"/>
      </w:tabs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031A5474" wp14:editId="2426A7EE">
          <wp:simplePos x="0" y="0"/>
          <wp:positionH relativeFrom="leftMargin">
            <wp:posOffset>0</wp:posOffset>
          </wp:positionH>
          <wp:positionV relativeFrom="topMargin">
            <wp:posOffset>0</wp:posOffset>
          </wp:positionV>
          <wp:extent cx="7560000" cy="898928"/>
          <wp:effectExtent l="0" t="0" r="0" b="0"/>
          <wp:wrapNone/>
          <wp:docPr id="1" name="Bild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16-112_Briefbogen_Deutschland_Seite2_ob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892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241FA3"/>
    <w:multiLevelType w:val="hybridMultilevel"/>
    <w:tmpl w:val="BB64A082"/>
    <w:lvl w:ilvl="0" w:tplc="34D648D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102C50"/>
    <w:multiLevelType w:val="hybridMultilevel"/>
    <w:tmpl w:val="78D069C0"/>
    <w:lvl w:ilvl="0" w:tplc="A40E4B62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0D61A6B"/>
    <w:multiLevelType w:val="hybridMultilevel"/>
    <w:tmpl w:val="83EA0D50"/>
    <w:lvl w:ilvl="0" w:tplc="B05E7276">
      <w:start w:val="8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9841D5A"/>
    <w:multiLevelType w:val="multilevel"/>
    <w:tmpl w:val="D90AF91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2"/>
  </w:num>
  <w:num w:numId="29">
    <w:abstractNumId w:val="0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461"/>
    <w:rsid w:val="00002B9B"/>
    <w:rsid w:val="00006505"/>
    <w:rsid w:val="00013C81"/>
    <w:rsid w:val="00030443"/>
    <w:rsid w:val="0004087E"/>
    <w:rsid w:val="00065CB6"/>
    <w:rsid w:val="000727ED"/>
    <w:rsid w:val="00090505"/>
    <w:rsid w:val="000A0747"/>
    <w:rsid w:val="000C3DEB"/>
    <w:rsid w:val="000D0E1F"/>
    <w:rsid w:val="000D22BB"/>
    <w:rsid w:val="00125351"/>
    <w:rsid w:val="001401FC"/>
    <w:rsid w:val="00140E5B"/>
    <w:rsid w:val="00191B4F"/>
    <w:rsid w:val="00192F2D"/>
    <w:rsid w:val="001C1DBB"/>
    <w:rsid w:val="001C20B3"/>
    <w:rsid w:val="001D7609"/>
    <w:rsid w:val="00225FB1"/>
    <w:rsid w:val="002335FB"/>
    <w:rsid w:val="002403F1"/>
    <w:rsid w:val="0025154B"/>
    <w:rsid w:val="00267104"/>
    <w:rsid w:val="00271DB6"/>
    <w:rsid w:val="002747A8"/>
    <w:rsid w:val="002B51DE"/>
    <w:rsid w:val="00332ED6"/>
    <w:rsid w:val="0033518A"/>
    <w:rsid w:val="00347728"/>
    <w:rsid w:val="003B3C56"/>
    <w:rsid w:val="003D012B"/>
    <w:rsid w:val="0044683F"/>
    <w:rsid w:val="00491AC7"/>
    <w:rsid w:val="004A55A9"/>
    <w:rsid w:val="004B4327"/>
    <w:rsid w:val="004D69CA"/>
    <w:rsid w:val="004F02E3"/>
    <w:rsid w:val="005507AA"/>
    <w:rsid w:val="005656A1"/>
    <w:rsid w:val="00571EA4"/>
    <w:rsid w:val="0057429C"/>
    <w:rsid w:val="00587142"/>
    <w:rsid w:val="005B6FD3"/>
    <w:rsid w:val="005B7461"/>
    <w:rsid w:val="005C67DE"/>
    <w:rsid w:val="005F0540"/>
    <w:rsid w:val="005F4A9C"/>
    <w:rsid w:val="005F68AA"/>
    <w:rsid w:val="00600FDD"/>
    <w:rsid w:val="00602386"/>
    <w:rsid w:val="00621228"/>
    <w:rsid w:val="006304DA"/>
    <w:rsid w:val="00644778"/>
    <w:rsid w:val="0065013A"/>
    <w:rsid w:val="0066750A"/>
    <w:rsid w:val="006D0128"/>
    <w:rsid w:val="006F6686"/>
    <w:rsid w:val="00785089"/>
    <w:rsid w:val="007923F1"/>
    <w:rsid w:val="007C1B20"/>
    <w:rsid w:val="008120D1"/>
    <w:rsid w:val="00830FEC"/>
    <w:rsid w:val="008407C6"/>
    <w:rsid w:val="008504FB"/>
    <w:rsid w:val="0086155C"/>
    <w:rsid w:val="00870EEC"/>
    <w:rsid w:val="008925F6"/>
    <w:rsid w:val="008B4698"/>
    <w:rsid w:val="008E4BF7"/>
    <w:rsid w:val="008E5625"/>
    <w:rsid w:val="009259FD"/>
    <w:rsid w:val="00934B23"/>
    <w:rsid w:val="00940208"/>
    <w:rsid w:val="00975F16"/>
    <w:rsid w:val="00987990"/>
    <w:rsid w:val="00997A9E"/>
    <w:rsid w:val="009A75A8"/>
    <w:rsid w:val="009C07DD"/>
    <w:rsid w:val="009C1497"/>
    <w:rsid w:val="009C521B"/>
    <w:rsid w:val="009D1A93"/>
    <w:rsid w:val="00A858A9"/>
    <w:rsid w:val="00AB006A"/>
    <w:rsid w:val="00AF1D17"/>
    <w:rsid w:val="00AF7402"/>
    <w:rsid w:val="00B370B1"/>
    <w:rsid w:val="00B9643B"/>
    <w:rsid w:val="00BD57DC"/>
    <w:rsid w:val="00BF39D2"/>
    <w:rsid w:val="00C05D8B"/>
    <w:rsid w:val="00C26593"/>
    <w:rsid w:val="00C27677"/>
    <w:rsid w:val="00C3636B"/>
    <w:rsid w:val="00CA4223"/>
    <w:rsid w:val="00CA6C83"/>
    <w:rsid w:val="00CB1DF9"/>
    <w:rsid w:val="00CD4947"/>
    <w:rsid w:val="00CD786D"/>
    <w:rsid w:val="00D77EEE"/>
    <w:rsid w:val="00D966C5"/>
    <w:rsid w:val="00DC75AE"/>
    <w:rsid w:val="00DF3CCC"/>
    <w:rsid w:val="00DF4520"/>
    <w:rsid w:val="00E27C2F"/>
    <w:rsid w:val="00E64DC4"/>
    <w:rsid w:val="00E81F9A"/>
    <w:rsid w:val="00E8470A"/>
    <w:rsid w:val="00EB19FD"/>
    <w:rsid w:val="00EB35C3"/>
    <w:rsid w:val="00EB3F3F"/>
    <w:rsid w:val="00EB6A0D"/>
    <w:rsid w:val="00EE3348"/>
    <w:rsid w:val="00F802EE"/>
    <w:rsid w:val="00F80612"/>
    <w:rsid w:val="00FA55C6"/>
    <w:rsid w:val="00FA687E"/>
    <w:rsid w:val="00FB1E96"/>
    <w:rsid w:val="00FB2BA6"/>
    <w:rsid w:val="00FD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7E80D"/>
  <w15:docId w15:val="{C764A51B-99D9-4939-A8A0-88D19A6B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porateSBQ-Regular" w:eastAsiaTheme="minorEastAsia" w:hAnsi="CorporateSBQ-Regular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B7461"/>
    <w:pPr>
      <w:spacing w:after="200" w:line="276" w:lineRule="auto"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F68AA"/>
    <w:pPr>
      <w:keepNext/>
      <w:numPr>
        <w:numId w:val="27"/>
      </w:numPr>
      <w:outlineLvl w:val="0"/>
    </w:pPr>
    <w:rPr>
      <w:rFonts w:eastAsia="Times New Roman" w:cs="Times New Roman"/>
      <w:b/>
      <w:sz w:val="32"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5F68AA"/>
    <w:pPr>
      <w:keepNext/>
      <w:numPr>
        <w:ilvl w:val="1"/>
        <w:numId w:val="27"/>
      </w:numPr>
      <w:jc w:val="both"/>
      <w:outlineLvl w:val="1"/>
    </w:pPr>
    <w:rPr>
      <w:rFonts w:eastAsia="Times New Roman" w:cs="Times New Roman"/>
      <w:b/>
      <w:sz w:val="28"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5F68AA"/>
    <w:pPr>
      <w:keepNext/>
      <w:numPr>
        <w:ilvl w:val="2"/>
        <w:numId w:val="27"/>
      </w:numPr>
      <w:jc w:val="both"/>
      <w:outlineLvl w:val="2"/>
    </w:pPr>
    <w:rPr>
      <w:rFonts w:eastAsia="Times New Roman" w:cs="Times New Roman"/>
      <w:b/>
      <w:sz w:val="20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5F68AA"/>
    <w:pPr>
      <w:keepNext/>
      <w:numPr>
        <w:ilvl w:val="3"/>
        <w:numId w:val="27"/>
      </w:numPr>
      <w:spacing w:before="240" w:after="60"/>
      <w:outlineLvl w:val="3"/>
    </w:pPr>
    <w:rPr>
      <w:rFonts w:eastAsia="Times New Roman" w:cs="Times New Roman"/>
      <w:b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5F68AA"/>
    <w:pPr>
      <w:numPr>
        <w:ilvl w:val="4"/>
        <w:numId w:val="27"/>
      </w:numPr>
      <w:spacing w:before="240" w:after="60"/>
      <w:outlineLvl w:val="4"/>
    </w:pPr>
    <w:rPr>
      <w:rFonts w:eastAsia="Times New Roman" w:cs="Times New Roman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5F68AA"/>
    <w:pPr>
      <w:numPr>
        <w:ilvl w:val="5"/>
        <w:numId w:val="27"/>
      </w:numPr>
      <w:spacing w:before="240" w:after="60"/>
      <w:outlineLvl w:val="5"/>
    </w:pPr>
    <w:rPr>
      <w:rFonts w:eastAsia="Times New Roman" w:cs="Times New Roman"/>
      <w:i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5F68AA"/>
    <w:pPr>
      <w:numPr>
        <w:ilvl w:val="6"/>
        <w:numId w:val="27"/>
      </w:numPr>
      <w:spacing w:before="240" w:after="60"/>
      <w:outlineLvl w:val="6"/>
    </w:pPr>
    <w:rPr>
      <w:rFonts w:eastAsia="Times New Roman" w:cs="Times New Roman"/>
      <w:sz w:val="20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5F68AA"/>
    <w:pPr>
      <w:numPr>
        <w:ilvl w:val="7"/>
        <w:numId w:val="27"/>
      </w:numPr>
      <w:spacing w:before="240" w:after="60"/>
      <w:outlineLvl w:val="7"/>
    </w:pPr>
    <w:rPr>
      <w:rFonts w:eastAsia="Times New Roman" w:cs="Times New Roman"/>
      <w:i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F68AA"/>
    <w:pPr>
      <w:numPr>
        <w:ilvl w:val="8"/>
        <w:numId w:val="2"/>
      </w:numPr>
      <w:spacing w:before="240" w:after="60"/>
      <w:outlineLvl w:val="8"/>
    </w:pPr>
    <w:rPr>
      <w:rFonts w:eastAsia="Times New Roman" w:cs="Times New Roman"/>
      <w:b/>
      <w:i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51DE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51DE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05D8B"/>
  </w:style>
  <w:style w:type="paragraph" w:styleId="Fuzeile">
    <w:name w:val="footer"/>
    <w:basedOn w:val="Standard"/>
    <w:link w:val="Fu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05D8B"/>
  </w:style>
  <w:style w:type="character" w:styleId="SchwacheHervorhebung">
    <w:name w:val="Subtle Emphasis"/>
    <w:basedOn w:val="Absatz-Standardschriftart"/>
    <w:uiPriority w:val="19"/>
    <w:qFormat/>
    <w:rsid w:val="005F68AA"/>
    <w:rPr>
      <w:i/>
      <w:iCs/>
      <w:color w:val="808080" w:themeColor="text1" w:themeTint="7F"/>
    </w:rPr>
  </w:style>
  <w:style w:type="character" w:customStyle="1" w:styleId="berschrift1Zchn">
    <w:name w:val="Überschrift 1 Zchn"/>
    <w:basedOn w:val="Absatz-Standardschriftart"/>
    <w:link w:val="berschrift1"/>
    <w:rsid w:val="005F68AA"/>
    <w:rPr>
      <w:rFonts w:asciiTheme="majorHAnsi" w:eastAsia="Times New Roman" w:hAnsiTheme="majorHAnsi" w:cs="Times New Roman"/>
      <w:b/>
      <w:sz w:val="32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5F68AA"/>
    <w:rPr>
      <w:rFonts w:asciiTheme="majorHAnsi" w:eastAsia="Times New Roman" w:hAnsiTheme="majorHAnsi" w:cs="Times New Roman"/>
      <w:b/>
      <w:sz w:val="28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5F68AA"/>
    <w:rPr>
      <w:rFonts w:asciiTheme="majorHAnsi" w:eastAsia="Times New Roman" w:hAnsiTheme="majorHAnsi" w:cs="Times New Roman"/>
      <w:b/>
      <w:sz w:val="20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5F68AA"/>
    <w:rPr>
      <w:rFonts w:asciiTheme="majorHAnsi" w:eastAsia="Times New Roman" w:hAnsiTheme="majorHAnsi" w:cs="Times New Roman"/>
      <w:b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5F68AA"/>
    <w:rPr>
      <w:rFonts w:asciiTheme="majorHAnsi" w:eastAsia="Times New Roman" w:hAnsiTheme="majorHAnsi" w:cs="Times New Roman"/>
      <w:sz w:val="22"/>
      <w:szCs w:val="20"/>
    </w:rPr>
  </w:style>
  <w:style w:type="character" w:customStyle="1" w:styleId="berschrift6Zchn">
    <w:name w:val="Überschrift 6 Zchn"/>
    <w:basedOn w:val="Absatz-Standardschriftart"/>
    <w:link w:val="berschrift6"/>
    <w:rsid w:val="005F68AA"/>
    <w:rPr>
      <w:rFonts w:asciiTheme="majorHAnsi" w:eastAsia="Times New Roman" w:hAnsiTheme="majorHAnsi" w:cs="Times New Roman"/>
      <w:i/>
      <w:sz w:val="22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5F68AA"/>
    <w:rPr>
      <w:rFonts w:asciiTheme="majorHAnsi" w:eastAsia="Times New Roman" w:hAnsiTheme="majorHAnsi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5F68AA"/>
    <w:rPr>
      <w:rFonts w:asciiTheme="majorHAnsi" w:eastAsia="Times New Roman" w:hAnsiTheme="majorHAnsi" w:cs="Times New Roman"/>
      <w:i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5F68AA"/>
    <w:rPr>
      <w:rFonts w:asciiTheme="majorHAnsi" w:eastAsia="Times New Roman" w:hAnsiTheme="majorHAnsi" w:cs="Times New Roman"/>
      <w:b/>
      <w:i/>
      <w:sz w:val="18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5F68AA"/>
    <w:pPr>
      <w:tabs>
        <w:tab w:val="left" w:pos="440"/>
        <w:tab w:val="right" w:leader="dot" w:pos="10196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5F68AA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5F68AA"/>
    <w:pPr>
      <w:spacing w:after="100"/>
      <w:ind w:left="440"/>
    </w:pPr>
  </w:style>
  <w:style w:type="paragraph" w:styleId="Listenabsatz">
    <w:name w:val="List Paragraph"/>
    <w:basedOn w:val="Standard"/>
    <w:uiPriority w:val="34"/>
    <w:qFormat/>
    <w:rsid w:val="005F68A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F68AA"/>
    <w:pPr>
      <w:keepLines/>
      <w:numPr>
        <w:numId w:val="0"/>
      </w:numPr>
      <w:spacing w:before="480"/>
      <w:outlineLvl w:val="9"/>
    </w:pPr>
    <w:rPr>
      <w:rFonts w:eastAsiaTheme="majorEastAsia" w:cstheme="majorBidi"/>
      <w:bCs/>
      <w:color w:val="365F91" w:themeColor="accent1" w:themeShade="BF"/>
      <w:szCs w:val="28"/>
    </w:rPr>
  </w:style>
  <w:style w:type="paragraph" w:customStyle="1" w:styleId="Default">
    <w:name w:val="Default"/>
    <w:rsid w:val="005B7461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eastAsia="en-US"/>
    </w:rPr>
  </w:style>
  <w:style w:type="table" w:styleId="Tabellenraster">
    <w:name w:val="Table Grid"/>
    <w:basedOn w:val="NormaleTabelle"/>
    <w:uiPriority w:val="59"/>
    <w:rsid w:val="00225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2335F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35F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35FB"/>
    <w:rPr>
      <w:rFonts w:asciiTheme="minorHAnsi" w:eastAsiaTheme="minorHAnsi" w:hAnsiTheme="minorHAnsi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35F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35FB"/>
    <w:rPr>
      <w:rFonts w:asciiTheme="minorHAnsi" w:eastAsiaTheme="minorHAnsi" w:hAnsiTheme="minorHAns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5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DATA\10%20Marketing\Vorlagen\WORD-Dokument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01C83-F538-49E6-AC2D-DFE710645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WORD-Dokument</Template>
  <TotalTime>0</TotalTime>
  <Pages>11</Pages>
  <Words>2730</Words>
  <Characters>15566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Maurer, Rapp &amp; Henneberg</Company>
  <LinksUpToDate>false</LinksUpToDate>
  <CharactersWithSpaces>18260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Jaeger, Detlef</dc:creator>
  <cp:lastModifiedBy>Stoerk, Michael</cp:lastModifiedBy>
  <cp:revision>3</cp:revision>
  <dcterms:created xsi:type="dcterms:W3CDTF">2026-01-20T11:23:00Z</dcterms:created>
  <dcterms:modified xsi:type="dcterms:W3CDTF">2026-01-22T14:44:00Z</dcterms:modified>
</cp:coreProperties>
</file>